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ED" w:rsidRDefault="004419ED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419ED" w:rsidRDefault="004419ED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419ED" w:rsidRDefault="004419ED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19ED" w:rsidRDefault="002D0DC3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</w:t>
      </w:r>
      <w:r w:rsidR="004419ED">
        <w:rPr>
          <w:sz w:val="28"/>
          <w:szCs w:val="28"/>
        </w:rPr>
        <w:t>СКОЕ СЕЛЬСКОЕ ПОСЕЛЕНИЕ»</w:t>
      </w:r>
    </w:p>
    <w:p w:rsidR="004419ED" w:rsidRDefault="004419ED" w:rsidP="004419ED">
      <w:pPr>
        <w:jc w:val="center"/>
        <w:rPr>
          <w:sz w:val="28"/>
          <w:szCs w:val="28"/>
        </w:rPr>
      </w:pPr>
    </w:p>
    <w:p w:rsidR="004419ED" w:rsidRDefault="004419ED" w:rsidP="004419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419ED" w:rsidRDefault="002D0DC3" w:rsidP="004419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</w:t>
      </w:r>
      <w:r w:rsidR="004419ED">
        <w:rPr>
          <w:b/>
          <w:sz w:val="36"/>
          <w:szCs w:val="36"/>
        </w:rPr>
        <w:t>СКОГО СЕЛЬСКОГО ПОСЕЛЕНИЯ</w:t>
      </w:r>
    </w:p>
    <w:p w:rsidR="004419ED" w:rsidRDefault="004419ED" w:rsidP="004419ED">
      <w:pPr>
        <w:jc w:val="center"/>
        <w:rPr>
          <w:b/>
          <w:sz w:val="36"/>
          <w:szCs w:val="36"/>
        </w:rPr>
      </w:pPr>
    </w:p>
    <w:p w:rsidR="004419ED" w:rsidRDefault="004419ED" w:rsidP="004419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419ED" w:rsidRDefault="004419ED" w:rsidP="004419ED">
      <w:pPr>
        <w:jc w:val="center"/>
        <w:rPr>
          <w:sz w:val="28"/>
          <w:szCs w:val="28"/>
        </w:rPr>
      </w:pPr>
    </w:p>
    <w:p w:rsidR="004419ED" w:rsidRPr="00217708" w:rsidRDefault="002D0DC3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5007BB">
        <w:rPr>
          <w:sz w:val="28"/>
          <w:szCs w:val="28"/>
        </w:rPr>
        <w:t>.03.2024 №</w:t>
      </w:r>
      <w:r w:rsidR="005007BB" w:rsidRPr="00217708">
        <w:rPr>
          <w:sz w:val="28"/>
          <w:szCs w:val="28"/>
        </w:rPr>
        <w:t>7</w:t>
      </w:r>
    </w:p>
    <w:p w:rsidR="004419ED" w:rsidRDefault="004419ED" w:rsidP="004419ED">
      <w:pPr>
        <w:jc w:val="center"/>
        <w:rPr>
          <w:sz w:val="28"/>
          <w:szCs w:val="28"/>
        </w:rPr>
      </w:pPr>
    </w:p>
    <w:p w:rsidR="004419ED" w:rsidRDefault="004419ED" w:rsidP="00441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D0DC3">
        <w:rPr>
          <w:sz w:val="28"/>
          <w:szCs w:val="28"/>
        </w:rPr>
        <w:t>Криворожье</w:t>
      </w:r>
    </w:p>
    <w:p w:rsidR="002E28D3" w:rsidRDefault="002E28D3" w:rsidP="002E28D3">
      <w:pPr>
        <w:jc w:val="center"/>
        <w:rPr>
          <w:b/>
          <w:sz w:val="28"/>
          <w:szCs w:val="28"/>
        </w:rPr>
      </w:pPr>
    </w:p>
    <w:p w:rsidR="00EF3DA9" w:rsidRDefault="00A71543" w:rsidP="002E28D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543">
        <w:rPr>
          <w:rFonts w:eastAsia="Calibri"/>
          <w:b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2D0DC3">
        <w:rPr>
          <w:rFonts w:eastAsia="Calibri"/>
          <w:b/>
          <w:sz w:val="28"/>
          <w:szCs w:val="28"/>
          <w:lang w:eastAsia="en-US"/>
        </w:rPr>
        <w:t>Криворож</w:t>
      </w:r>
      <w:r w:rsidR="004419ED">
        <w:rPr>
          <w:rFonts w:eastAsia="Calibri"/>
          <w:b/>
          <w:sz w:val="28"/>
          <w:szCs w:val="28"/>
          <w:lang w:eastAsia="en-US"/>
        </w:rPr>
        <w:t>ского сельского поселения</w:t>
      </w:r>
      <w:r w:rsidRPr="00A71543">
        <w:rPr>
          <w:rFonts w:eastAsia="Calibri"/>
          <w:b/>
          <w:sz w:val="28"/>
          <w:szCs w:val="28"/>
          <w:lang w:eastAsia="en-US"/>
        </w:rPr>
        <w:t xml:space="preserve">, оптимизации расходов бюджета </w:t>
      </w:r>
      <w:r w:rsidR="002D0DC3">
        <w:rPr>
          <w:rFonts w:eastAsia="Calibri"/>
          <w:b/>
          <w:sz w:val="28"/>
          <w:szCs w:val="28"/>
          <w:lang w:eastAsia="en-US"/>
        </w:rPr>
        <w:t>Криворож</w:t>
      </w:r>
      <w:r w:rsidR="004419ED">
        <w:rPr>
          <w:rFonts w:eastAsia="Calibri"/>
          <w:b/>
          <w:sz w:val="28"/>
          <w:szCs w:val="28"/>
          <w:lang w:eastAsia="en-US"/>
        </w:rPr>
        <w:t>ского сельского поселения</w:t>
      </w:r>
      <w:r w:rsidR="004419ED" w:rsidRPr="00A71543">
        <w:rPr>
          <w:rFonts w:eastAsia="Calibri"/>
          <w:b/>
          <w:sz w:val="28"/>
          <w:szCs w:val="28"/>
          <w:lang w:eastAsia="en-US"/>
        </w:rPr>
        <w:t xml:space="preserve"> </w:t>
      </w:r>
      <w:r w:rsidRPr="00A71543">
        <w:rPr>
          <w:rFonts w:eastAsia="Calibri"/>
          <w:b/>
          <w:sz w:val="28"/>
          <w:szCs w:val="28"/>
          <w:lang w:eastAsia="en-US"/>
        </w:rPr>
        <w:t>Миллеровского района до 202</w:t>
      </w:r>
      <w:r w:rsidR="00F22F90">
        <w:rPr>
          <w:rFonts w:eastAsia="Calibri"/>
          <w:b/>
          <w:sz w:val="28"/>
          <w:szCs w:val="28"/>
          <w:lang w:eastAsia="en-US"/>
        </w:rPr>
        <w:t>6</w:t>
      </w:r>
      <w:r w:rsidRPr="00A71543">
        <w:rPr>
          <w:rFonts w:eastAsia="Calibri"/>
          <w:b/>
          <w:sz w:val="28"/>
          <w:szCs w:val="28"/>
          <w:lang w:eastAsia="en-US"/>
        </w:rPr>
        <w:t> года</w:t>
      </w:r>
    </w:p>
    <w:p w:rsidR="00843ED7" w:rsidRPr="00A71543" w:rsidRDefault="00843ED7" w:rsidP="002E28D3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7F721E" w:rsidRPr="004419ED" w:rsidRDefault="007F721E" w:rsidP="007F721E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460DA7">
        <w:rPr>
          <w:szCs w:val="28"/>
        </w:rPr>
        <w:t xml:space="preserve">В </w:t>
      </w:r>
      <w:r w:rsidRPr="00520A8C">
        <w:rPr>
          <w:szCs w:val="28"/>
        </w:rPr>
        <w:t>целях исполнения подпункта 2.1</w:t>
      </w:r>
      <w:r>
        <w:rPr>
          <w:szCs w:val="28"/>
        </w:rPr>
        <w:t>.1.2</w:t>
      </w:r>
      <w:r w:rsidRPr="00520A8C">
        <w:rPr>
          <w:szCs w:val="28"/>
        </w:rPr>
        <w:t xml:space="preserve"> пункта 2 Соглашения между </w:t>
      </w:r>
      <w:r>
        <w:rPr>
          <w:szCs w:val="28"/>
        </w:rPr>
        <w:t>м</w:t>
      </w:r>
      <w:r w:rsidRPr="00520A8C">
        <w:rPr>
          <w:szCs w:val="28"/>
        </w:rPr>
        <w:t xml:space="preserve">инистерством финансов </w:t>
      </w:r>
      <w:r>
        <w:rPr>
          <w:szCs w:val="28"/>
        </w:rPr>
        <w:t>Ростовской области</w:t>
      </w:r>
      <w:r w:rsidRPr="00520A8C">
        <w:rPr>
          <w:szCs w:val="28"/>
        </w:rPr>
        <w:t xml:space="preserve"> и </w:t>
      </w:r>
      <w:r>
        <w:rPr>
          <w:szCs w:val="28"/>
        </w:rPr>
        <w:t xml:space="preserve">Администрацией </w:t>
      </w:r>
      <w:r w:rsidR="002D0DC3">
        <w:rPr>
          <w:rFonts w:eastAsia="Calibri"/>
          <w:szCs w:val="28"/>
          <w:lang w:eastAsia="en-US"/>
        </w:rPr>
        <w:t>Криворож</w:t>
      </w:r>
      <w:r w:rsidR="004419ED" w:rsidRPr="004419ED">
        <w:rPr>
          <w:rFonts w:eastAsia="Calibri"/>
          <w:szCs w:val="28"/>
          <w:lang w:eastAsia="en-US"/>
        </w:rPr>
        <w:t>ского сельского поселения</w:t>
      </w:r>
      <w:r w:rsidR="004419ED" w:rsidRPr="00520A8C">
        <w:rPr>
          <w:szCs w:val="28"/>
        </w:rPr>
        <w:t xml:space="preserve"> </w:t>
      </w:r>
      <w:r w:rsidRPr="00520A8C">
        <w:rPr>
          <w:szCs w:val="28"/>
        </w:rPr>
        <w:t xml:space="preserve">о мерах по социально-экономическому развитию и оздоровлению </w:t>
      </w:r>
      <w:r>
        <w:rPr>
          <w:szCs w:val="28"/>
        </w:rPr>
        <w:t>муниципальны</w:t>
      </w:r>
      <w:r w:rsidRPr="00520A8C">
        <w:rPr>
          <w:szCs w:val="28"/>
        </w:rPr>
        <w:t xml:space="preserve">х финансов </w:t>
      </w:r>
      <w:r w:rsidR="002D0DC3">
        <w:rPr>
          <w:rFonts w:eastAsia="Calibri"/>
          <w:szCs w:val="28"/>
          <w:lang w:eastAsia="en-US"/>
        </w:rPr>
        <w:t>Криворож</w:t>
      </w:r>
      <w:r w:rsidR="004419ED" w:rsidRPr="004419ED">
        <w:rPr>
          <w:rFonts w:eastAsia="Calibri"/>
          <w:szCs w:val="28"/>
          <w:lang w:eastAsia="en-US"/>
        </w:rPr>
        <w:t>ского сельского поселения</w:t>
      </w:r>
      <w:r w:rsidRPr="004419ED">
        <w:rPr>
          <w:szCs w:val="28"/>
        </w:rPr>
        <w:t>:</w:t>
      </w:r>
    </w:p>
    <w:p w:rsidR="007F721E" w:rsidRPr="00460DA7" w:rsidRDefault="007F721E" w:rsidP="007F721E">
      <w:pPr>
        <w:autoSpaceDE w:val="0"/>
        <w:autoSpaceDN w:val="0"/>
        <w:adjustRightInd w:val="0"/>
        <w:ind w:firstLine="709"/>
        <w:jc w:val="both"/>
      </w:pPr>
      <w:r w:rsidRPr="00460DA7">
        <w:rPr>
          <w:rFonts w:eastAsia="Calibri"/>
          <w:sz w:val="28"/>
          <w:szCs w:val="28"/>
          <w:lang w:eastAsia="en-US"/>
        </w:rPr>
        <w:t>1. </w:t>
      </w:r>
      <w:r w:rsidRPr="00460DA7">
        <w:rPr>
          <w:rFonts w:eastAsia="Calibri"/>
          <w:sz w:val="28"/>
          <w:szCs w:val="28"/>
        </w:rPr>
        <w:t xml:space="preserve">Утвердить </w:t>
      </w:r>
      <w:hyperlink r:id="rId7" w:history="1">
        <w:r w:rsidRPr="00460DA7">
          <w:rPr>
            <w:rFonts w:eastAsia="Calibri"/>
            <w:sz w:val="28"/>
            <w:szCs w:val="28"/>
          </w:rPr>
          <w:t>План</w:t>
        </w:r>
      </w:hyperlink>
      <w:r w:rsidRPr="00460DA7">
        <w:rPr>
          <w:rFonts w:eastAsia="Calibri"/>
          <w:sz w:val="28"/>
          <w:szCs w:val="28"/>
        </w:rPr>
        <w:t xml:space="preserve"> мероприятий по росту доходного потенциала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460DA7">
        <w:rPr>
          <w:rFonts w:eastAsia="Calibri"/>
          <w:sz w:val="28"/>
          <w:szCs w:val="28"/>
        </w:rPr>
        <w:t xml:space="preserve">, оптимизации расходов бюджета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4419ED" w:rsidRPr="00460DA7">
        <w:rPr>
          <w:rFonts w:eastAsia="Calibri"/>
          <w:sz w:val="28"/>
          <w:szCs w:val="28"/>
        </w:rPr>
        <w:t xml:space="preserve"> </w:t>
      </w:r>
      <w:r w:rsidRPr="00460DA7">
        <w:rPr>
          <w:rFonts w:eastAsia="Calibri"/>
          <w:sz w:val="28"/>
          <w:szCs w:val="28"/>
        </w:rPr>
        <w:t xml:space="preserve">Миллеровского района </w:t>
      </w:r>
      <w:r>
        <w:rPr>
          <w:rFonts w:eastAsia="Calibri"/>
          <w:sz w:val="28"/>
          <w:szCs w:val="28"/>
        </w:rPr>
        <w:t xml:space="preserve"> </w:t>
      </w:r>
      <w:r w:rsidRPr="00460DA7">
        <w:rPr>
          <w:rFonts w:eastAsia="Calibri"/>
          <w:sz w:val="28"/>
          <w:szCs w:val="28"/>
        </w:rPr>
        <w:t>до 202</w:t>
      </w:r>
      <w:r>
        <w:rPr>
          <w:rFonts w:eastAsia="Calibri"/>
          <w:sz w:val="28"/>
          <w:szCs w:val="28"/>
        </w:rPr>
        <w:t>6</w:t>
      </w:r>
      <w:r w:rsidRPr="00460DA7">
        <w:rPr>
          <w:rFonts w:eastAsia="Calibri"/>
          <w:sz w:val="28"/>
          <w:szCs w:val="28"/>
        </w:rPr>
        <w:t xml:space="preserve"> года </w:t>
      </w:r>
      <w:r w:rsidRPr="00460DA7">
        <w:rPr>
          <w:sz w:val="28"/>
          <w:szCs w:val="28"/>
        </w:rPr>
        <w:t>согласно приложению № 1 к настоящему распоряжению.</w:t>
      </w:r>
    </w:p>
    <w:p w:rsidR="007F721E" w:rsidRPr="00460DA7" w:rsidRDefault="007F721E" w:rsidP="007F7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DA7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Утвердить </w:t>
      </w:r>
      <w:r w:rsidRPr="00460DA7">
        <w:rPr>
          <w:rFonts w:eastAsia="Calibri"/>
          <w:sz w:val="28"/>
          <w:szCs w:val="28"/>
        </w:rPr>
        <w:t xml:space="preserve">отчет об исполнении Плана мероприятий по росту доходного потенциала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460DA7">
        <w:rPr>
          <w:rFonts w:eastAsia="Calibri"/>
          <w:sz w:val="28"/>
          <w:szCs w:val="28"/>
        </w:rPr>
        <w:t xml:space="preserve">, оптимизации расходов бюджета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4419ED" w:rsidRPr="00460DA7">
        <w:rPr>
          <w:rFonts w:eastAsia="Calibri"/>
          <w:sz w:val="28"/>
          <w:szCs w:val="28"/>
        </w:rPr>
        <w:t xml:space="preserve"> </w:t>
      </w:r>
      <w:r w:rsidRPr="00460DA7">
        <w:rPr>
          <w:rFonts w:eastAsia="Calibri"/>
          <w:sz w:val="28"/>
          <w:szCs w:val="28"/>
        </w:rPr>
        <w:t>Миллеровского района до 202</w:t>
      </w:r>
      <w:r>
        <w:rPr>
          <w:rFonts w:eastAsia="Calibri"/>
          <w:sz w:val="28"/>
          <w:szCs w:val="28"/>
        </w:rPr>
        <w:t>6</w:t>
      </w:r>
      <w:r w:rsidRPr="00460DA7">
        <w:rPr>
          <w:rFonts w:eastAsia="Calibri"/>
          <w:sz w:val="28"/>
          <w:szCs w:val="28"/>
        </w:rPr>
        <w:t xml:space="preserve"> года по форме согласно </w:t>
      </w:r>
      <w:r w:rsidRPr="00460DA7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 w:rsidRPr="00460DA7">
        <w:rPr>
          <w:sz w:val="28"/>
          <w:szCs w:val="28"/>
        </w:rPr>
        <w:t>к настоящему распоряжению.</w:t>
      </w:r>
    </w:p>
    <w:p w:rsidR="007F721E" w:rsidRPr="00460DA7" w:rsidRDefault="004419ED" w:rsidP="007F7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21E" w:rsidRPr="00460DA7">
        <w:rPr>
          <w:sz w:val="28"/>
          <w:szCs w:val="28"/>
        </w:rPr>
        <w:t>. Признать утратившими силу распоряжени</w:t>
      </w:r>
      <w:r w:rsidR="007F721E">
        <w:rPr>
          <w:sz w:val="28"/>
          <w:szCs w:val="28"/>
        </w:rPr>
        <w:t>я</w:t>
      </w:r>
      <w:r w:rsidR="007F721E" w:rsidRPr="00460DA7">
        <w:rPr>
          <w:sz w:val="28"/>
          <w:szCs w:val="28"/>
        </w:rPr>
        <w:t xml:space="preserve"> Администрации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460DA7">
        <w:rPr>
          <w:sz w:val="28"/>
          <w:szCs w:val="28"/>
        </w:rPr>
        <w:t xml:space="preserve"> </w:t>
      </w:r>
      <w:r w:rsidR="007F721E" w:rsidRPr="00460DA7">
        <w:rPr>
          <w:sz w:val="28"/>
          <w:szCs w:val="28"/>
        </w:rPr>
        <w:t xml:space="preserve">по </w:t>
      </w:r>
      <w:hyperlink w:anchor="P403" w:history="1">
        <w:r w:rsidR="007F721E" w:rsidRPr="00460DA7">
          <w:rPr>
            <w:sz w:val="28"/>
            <w:szCs w:val="28"/>
          </w:rPr>
          <w:t>Перечню</w:t>
        </w:r>
      </w:hyperlink>
      <w:r w:rsidR="007F721E" w:rsidRPr="00460DA7">
        <w:rPr>
          <w:sz w:val="28"/>
          <w:szCs w:val="28"/>
        </w:rPr>
        <w:t xml:space="preserve"> согласно приложению № </w:t>
      </w:r>
      <w:r w:rsidR="007F721E">
        <w:rPr>
          <w:sz w:val="28"/>
          <w:szCs w:val="28"/>
        </w:rPr>
        <w:t xml:space="preserve">3 </w:t>
      </w:r>
      <w:r w:rsidR="007F721E" w:rsidRPr="00460DA7">
        <w:rPr>
          <w:sz w:val="28"/>
          <w:szCs w:val="28"/>
        </w:rPr>
        <w:t>к настоящему распоряжению.</w:t>
      </w:r>
    </w:p>
    <w:p w:rsidR="007F721E" w:rsidRPr="00460DA7" w:rsidRDefault="00843ED7" w:rsidP="007F72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21E" w:rsidRPr="00460DA7">
        <w:rPr>
          <w:sz w:val="28"/>
          <w:szCs w:val="28"/>
        </w:rPr>
        <w:t>. Настоящее распоряжение подлежит официальному опубликованию.</w:t>
      </w:r>
    </w:p>
    <w:p w:rsidR="007F721E" w:rsidRPr="00460DA7" w:rsidRDefault="00843ED7" w:rsidP="007F72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721E" w:rsidRPr="00460DA7">
        <w:rPr>
          <w:sz w:val="28"/>
          <w:szCs w:val="28"/>
        </w:rPr>
        <w:t>. Настоящее распоряжение вступает в силу с момента официального опубликования.</w:t>
      </w:r>
    </w:p>
    <w:p w:rsidR="007F721E" w:rsidRPr="00460DA7" w:rsidRDefault="00843ED7" w:rsidP="007F7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21E" w:rsidRPr="00460DA7">
        <w:rPr>
          <w:sz w:val="28"/>
          <w:szCs w:val="28"/>
        </w:rPr>
        <w:t xml:space="preserve">.  </w:t>
      </w:r>
      <w:proofErr w:type="gramStart"/>
      <w:r w:rsidR="007F721E" w:rsidRPr="00460DA7">
        <w:rPr>
          <w:sz w:val="28"/>
          <w:szCs w:val="28"/>
        </w:rPr>
        <w:t>Контроль за</w:t>
      </w:r>
      <w:proofErr w:type="gramEnd"/>
      <w:r w:rsidR="007F721E" w:rsidRPr="00460DA7">
        <w:rPr>
          <w:sz w:val="28"/>
          <w:szCs w:val="28"/>
        </w:rPr>
        <w:t xml:space="preserve"> выполнением распоряжения оставляю за собой.</w:t>
      </w:r>
    </w:p>
    <w:p w:rsidR="004419ED" w:rsidRDefault="004419ED" w:rsidP="002E7472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E7472" w:rsidRPr="00EF3DA9" w:rsidRDefault="0081037E" w:rsidP="004419ED">
      <w:pPr>
        <w:pStyle w:val="ConsNormal"/>
        <w:widowControl/>
        <w:tabs>
          <w:tab w:val="left" w:pos="3912"/>
        </w:tabs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>Глава</w:t>
      </w:r>
      <w:r w:rsidR="00EF3DA9" w:rsidRPr="00EF3DA9">
        <w:rPr>
          <w:rFonts w:ascii="Times New Roman" w:hAnsi="Times New Roman" w:cs="Times New Roman"/>
          <w:color w:val="000000"/>
          <w:szCs w:val="28"/>
        </w:rPr>
        <w:t xml:space="preserve"> </w:t>
      </w:r>
      <w:r w:rsidR="002E7472" w:rsidRPr="00EF3DA9">
        <w:rPr>
          <w:rFonts w:ascii="Times New Roman" w:hAnsi="Times New Roman" w:cs="Times New Roman"/>
          <w:szCs w:val="28"/>
        </w:rPr>
        <w:t>Администрации</w:t>
      </w:r>
    </w:p>
    <w:p w:rsidR="002E28D3" w:rsidRPr="00EF3DA9" w:rsidRDefault="002D0DC3" w:rsidP="004419ED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Криворож</w:t>
      </w:r>
      <w:r w:rsidR="004419ED" w:rsidRPr="004419ED">
        <w:rPr>
          <w:rFonts w:ascii="Times New Roman" w:eastAsia="Calibri" w:hAnsi="Times New Roman" w:cs="Times New Roman"/>
          <w:szCs w:val="28"/>
          <w:lang w:eastAsia="en-US"/>
        </w:rPr>
        <w:t>ского</w:t>
      </w:r>
      <w:r w:rsidR="004419ED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4419ED" w:rsidRPr="004419ED">
        <w:rPr>
          <w:rFonts w:ascii="Times New Roman" w:eastAsia="Calibri" w:hAnsi="Times New Roman" w:cs="Times New Roman"/>
          <w:szCs w:val="28"/>
          <w:lang w:eastAsia="en-US"/>
        </w:rPr>
        <w:t>сельского поселения</w:t>
      </w:r>
      <w:r w:rsidR="004419ED">
        <w:rPr>
          <w:rFonts w:ascii="Times New Roman" w:hAnsi="Times New Roman" w:cs="Times New Roman"/>
          <w:color w:val="000000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Л.К.Донченко</w:t>
      </w:r>
      <w:proofErr w:type="spellEnd"/>
    </w:p>
    <w:p w:rsidR="004419ED" w:rsidRDefault="002E28D3" w:rsidP="004419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F3DA9">
        <w:rPr>
          <w:rFonts w:ascii="Times New Roman" w:hAnsi="Times New Roman" w:cs="Times New Roman"/>
          <w:sz w:val="18"/>
          <w:szCs w:val="18"/>
        </w:rPr>
        <w:t>Распоряжение вносит</w:t>
      </w:r>
      <w:r w:rsidR="004419ED" w:rsidRPr="004419ED">
        <w:rPr>
          <w:sz w:val="18"/>
          <w:szCs w:val="18"/>
        </w:rPr>
        <w:t xml:space="preserve"> </w:t>
      </w:r>
      <w:r w:rsidR="004419ED">
        <w:rPr>
          <w:rFonts w:ascii="Times New Roman" w:hAnsi="Times New Roman" w:cs="Times New Roman"/>
          <w:sz w:val="18"/>
          <w:szCs w:val="18"/>
        </w:rPr>
        <w:t xml:space="preserve">сектор экономики и финансов Администрации </w:t>
      </w:r>
    </w:p>
    <w:p w:rsidR="004419ED" w:rsidRDefault="002D0DC3" w:rsidP="004419ED">
      <w:pPr>
        <w:pStyle w:val="a3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>Криворож</w:t>
      </w:r>
      <w:r w:rsidR="004419ED">
        <w:rPr>
          <w:rFonts w:ascii="Times New Roman" w:hAnsi="Times New Roman" w:cs="Times New Roman"/>
          <w:sz w:val="18"/>
          <w:szCs w:val="18"/>
        </w:rPr>
        <w:t>ского сельского поселения</w:t>
      </w:r>
    </w:p>
    <w:p w:rsidR="00EF3DA9" w:rsidRPr="00EF3DA9" w:rsidRDefault="002E28D3" w:rsidP="00A6392C">
      <w:pPr>
        <w:pStyle w:val="a3"/>
        <w:rPr>
          <w:rFonts w:ascii="Times New Roman" w:hAnsi="Times New Roman" w:cs="Times New Roman"/>
          <w:sz w:val="18"/>
          <w:szCs w:val="18"/>
        </w:rPr>
      </w:pPr>
      <w:r w:rsidRPr="00EF3DA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E28D3" w:rsidRPr="00EF3DA9" w:rsidRDefault="002E28D3" w:rsidP="00EF3DA9">
      <w:pPr>
        <w:pStyle w:val="a3"/>
        <w:rPr>
          <w:rFonts w:ascii="Times New Roman" w:hAnsi="Times New Roman" w:cs="Times New Roman"/>
          <w:sz w:val="18"/>
          <w:szCs w:val="18"/>
        </w:rPr>
        <w:sectPr w:rsidR="002E28D3" w:rsidRPr="00EF3DA9" w:rsidSect="00EE2DA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lastRenderedPageBreak/>
        <w:t xml:space="preserve">Приложение № </w:t>
      </w:r>
      <w:r w:rsidR="00A6392C" w:rsidRPr="00EF3DA9">
        <w:rPr>
          <w:sz w:val="28"/>
          <w:szCs w:val="28"/>
        </w:rPr>
        <w:t>1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к распоряжению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Администрации</w:t>
      </w:r>
    </w:p>
    <w:p w:rsidR="002E28D3" w:rsidRPr="00843ED7" w:rsidRDefault="002D0DC3" w:rsidP="002E28D3">
      <w:pPr>
        <w:ind w:left="1077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4419ED" w:rsidRPr="004419E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419ED">
        <w:rPr>
          <w:sz w:val="28"/>
          <w:szCs w:val="28"/>
        </w:rPr>
        <w:t xml:space="preserve"> </w:t>
      </w:r>
      <w:r w:rsidR="00511CAC">
        <w:rPr>
          <w:sz w:val="28"/>
          <w:szCs w:val="28"/>
        </w:rPr>
        <w:t>о</w:t>
      </w:r>
      <w:r w:rsidR="002E28D3" w:rsidRPr="00EF3DA9">
        <w:rPr>
          <w:sz w:val="28"/>
          <w:szCs w:val="28"/>
        </w:rPr>
        <w:t>т</w:t>
      </w:r>
      <w:r w:rsidR="005007BB" w:rsidRPr="00843ED7">
        <w:rPr>
          <w:sz w:val="28"/>
          <w:szCs w:val="28"/>
        </w:rPr>
        <w:t xml:space="preserve"> 20</w:t>
      </w:r>
      <w:r w:rsidR="004419ED">
        <w:rPr>
          <w:sz w:val="28"/>
          <w:szCs w:val="28"/>
        </w:rPr>
        <w:t>.03.</w:t>
      </w:r>
      <w:r w:rsidR="002E28D3" w:rsidRPr="00EF3DA9">
        <w:rPr>
          <w:sz w:val="28"/>
          <w:szCs w:val="28"/>
        </w:rPr>
        <w:t>20</w:t>
      </w:r>
      <w:r w:rsidR="00511CAC">
        <w:rPr>
          <w:sz w:val="28"/>
          <w:szCs w:val="28"/>
        </w:rPr>
        <w:t>24</w:t>
      </w:r>
      <w:r w:rsidR="002E28D3" w:rsidRPr="00EF3DA9">
        <w:rPr>
          <w:sz w:val="28"/>
          <w:szCs w:val="28"/>
        </w:rPr>
        <w:t xml:space="preserve"> № </w:t>
      </w:r>
      <w:r w:rsidR="005007BB" w:rsidRPr="00843ED7">
        <w:rPr>
          <w:sz w:val="28"/>
          <w:szCs w:val="28"/>
        </w:rPr>
        <w:t>7</w:t>
      </w:r>
    </w:p>
    <w:p w:rsidR="0081158E" w:rsidRPr="00EF3DA9" w:rsidRDefault="0081158E" w:rsidP="002E28D3">
      <w:pPr>
        <w:ind w:left="10773"/>
        <w:jc w:val="center"/>
        <w:rPr>
          <w:sz w:val="28"/>
          <w:szCs w:val="28"/>
        </w:rPr>
      </w:pPr>
    </w:p>
    <w:p w:rsidR="00A6392C" w:rsidRPr="00EF3DA9" w:rsidRDefault="00A6392C" w:rsidP="00A6392C">
      <w:pPr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ПЛАН</w:t>
      </w:r>
    </w:p>
    <w:p w:rsidR="00A6392C" w:rsidRPr="00EF3DA9" w:rsidRDefault="00A6392C" w:rsidP="00A6392C">
      <w:pPr>
        <w:jc w:val="center"/>
        <w:rPr>
          <w:rFonts w:eastAsia="Calibri"/>
          <w:sz w:val="28"/>
          <w:szCs w:val="28"/>
        </w:rPr>
      </w:pPr>
      <w:r w:rsidRPr="00EF3DA9">
        <w:rPr>
          <w:rFonts w:eastAsia="Calibri"/>
          <w:sz w:val="28"/>
          <w:szCs w:val="28"/>
        </w:rPr>
        <w:t xml:space="preserve">мероприятий по росту доходного потенциала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EF3DA9">
        <w:rPr>
          <w:rFonts w:eastAsia="Calibri"/>
          <w:sz w:val="28"/>
          <w:szCs w:val="28"/>
        </w:rPr>
        <w:t xml:space="preserve">, оптимизации расходов </w:t>
      </w:r>
    </w:p>
    <w:p w:rsidR="00A6392C" w:rsidRDefault="00A6392C" w:rsidP="00A6392C">
      <w:pPr>
        <w:jc w:val="center"/>
        <w:rPr>
          <w:rFonts w:eastAsia="Calibri"/>
          <w:sz w:val="28"/>
          <w:szCs w:val="28"/>
        </w:rPr>
      </w:pPr>
      <w:r w:rsidRPr="00EF3DA9">
        <w:rPr>
          <w:rFonts w:eastAsia="Calibri"/>
          <w:sz w:val="28"/>
          <w:szCs w:val="28"/>
        </w:rPr>
        <w:t xml:space="preserve">бюджета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4419ED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4419ED" w:rsidRPr="00EF3DA9">
        <w:rPr>
          <w:rFonts w:eastAsia="Calibri"/>
          <w:sz w:val="28"/>
          <w:szCs w:val="28"/>
        </w:rPr>
        <w:t xml:space="preserve"> </w:t>
      </w:r>
      <w:r w:rsidRPr="00EF3DA9">
        <w:rPr>
          <w:rFonts w:eastAsia="Calibri"/>
          <w:sz w:val="28"/>
          <w:szCs w:val="28"/>
        </w:rPr>
        <w:t>Миллеровского района до 2</w:t>
      </w:r>
      <w:r w:rsidRPr="00460DA7">
        <w:rPr>
          <w:rFonts w:eastAsia="Calibri"/>
          <w:sz w:val="28"/>
          <w:szCs w:val="28"/>
        </w:rPr>
        <w:t>02</w:t>
      </w:r>
      <w:r w:rsidR="00511CAC">
        <w:rPr>
          <w:rFonts w:eastAsia="Calibri"/>
          <w:sz w:val="28"/>
          <w:szCs w:val="28"/>
        </w:rPr>
        <w:t>6</w:t>
      </w:r>
      <w:r w:rsidRPr="00460DA7">
        <w:rPr>
          <w:rFonts w:eastAsia="Calibri"/>
          <w:sz w:val="28"/>
          <w:szCs w:val="28"/>
        </w:rPr>
        <w:t xml:space="preserve"> года</w:t>
      </w:r>
    </w:p>
    <w:p w:rsidR="00EA26D0" w:rsidRDefault="00EA26D0" w:rsidP="00A6392C">
      <w:pPr>
        <w:jc w:val="center"/>
        <w:rPr>
          <w:rFonts w:eastAsia="Calibri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9"/>
        <w:gridCol w:w="4646"/>
        <w:gridCol w:w="100"/>
        <w:gridCol w:w="2237"/>
        <w:gridCol w:w="170"/>
        <w:gridCol w:w="1456"/>
        <w:gridCol w:w="182"/>
        <w:gridCol w:w="1692"/>
        <w:gridCol w:w="251"/>
        <w:gridCol w:w="1547"/>
        <w:gridCol w:w="260"/>
        <w:gridCol w:w="1789"/>
      </w:tblGrid>
      <w:tr w:rsidR="00EA26D0" w:rsidRPr="005D0B03" w:rsidTr="00020D9A">
        <w:tc>
          <w:tcPr>
            <w:tcW w:w="266" w:type="pct"/>
            <w:gridSpan w:val="2"/>
            <w:vMerge w:val="restart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№</w:t>
            </w:r>
          </w:p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proofErr w:type="gramStart"/>
            <w:r w:rsidRPr="005D0B03">
              <w:rPr>
                <w:sz w:val="28"/>
                <w:szCs w:val="28"/>
              </w:rPr>
              <w:t>п</w:t>
            </w:r>
            <w:proofErr w:type="gramEnd"/>
            <w:r w:rsidRPr="005D0B03">
              <w:rPr>
                <w:sz w:val="28"/>
                <w:szCs w:val="28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72" w:type="pct"/>
            <w:gridSpan w:val="2"/>
            <w:vMerge w:val="restart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90" w:type="pct"/>
            <w:gridSpan w:val="6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Финансовая оценка</w:t>
            </w:r>
          </w:p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(бюджетный эффект),</w:t>
            </w:r>
          </w:p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(тыс. рублей)*</w:t>
            </w:r>
          </w:p>
        </w:tc>
      </w:tr>
      <w:tr w:rsidR="00EA26D0" w:rsidRPr="005D0B03" w:rsidTr="00020D9A">
        <w:tc>
          <w:tcPr>
            <w:tcW w:w="266" w:type="pct"/>
            <w:gridSpan w:val="2"/>
            <w:vMerge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  <w:vMerge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Merge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2024 год</w:t>
            </w:r>
          </w:p>
        </w:tc>
        <w:tc>
          <w:tcPr>
            <w:tcW w:w="594" w:type="pct"/>
            <w:gridSpan w:val="2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2025 год</w:t>
            </w:r>
          </w:p>
        </w:tc>
        <w:tc>
          <w:tcPr>
            <w:tcW w:w="677" w:type="pct"/>
            <w:gridSpan w:val="2"/>
            <w:vAlign w:val="center"/>
          </w:tcPr>
          <w:p w:rsidR="00EA26D0" w:rsidRPr="005D0B03" w:rsidRDefault="00EA26D0" w:rsidP="00AD390B">
            <w:pPr>
              <w:ind w:left="-108"/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2026 год</w:t>
            </w:r>
          </w:p>
        </w:tc>
      </w:tr>
      <w:tr w:rsidR="00EA26D0" w:rsidRPr="005D0B03" w:rsidTr="00020D9A">
        <w:tc>
          <w:tcPr>
            <w:tcW w:w="266" w:type="pct"/>
            <w:gridSpan w:val="2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1</w:t>
            </w:r>
          </w:p>
        </w:tc>
        <w:tc>
          <w:tcPr>
            <w:tcW w:w="1535" w:type="pct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2</w:t>
            </w:r>
          </w:p>
        </w:tc>
        <w:tc>
          <w:tcPr>
            <w:tcW w:w="772" w:type="pct"/>
            <w:gridSpan w:val="2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  <w:gridSpan w:val="2"/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7</w:t>
            </w:r>
          </w:p>
        </w:tc>
      </w:tr>
      <w:tr w:rsidR="00EA26D0" w:rsidRPr="005D0B03" w:rsidTr="00EA26D0">
        <w:tc>
          <w:tcPr>
            <w:tcW w:w="5000" w:type="pct"/>
            <w:gridSpan w:val="13"/>
          </w:tcPr>
          <w:p w:rsidR="00EA26D0" w:rsidRPr="005D0B03" w:rsidRDefault="00EA26D0" w:rsidP="002D0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D0B03">
              <w:rPr>
                <w:rFonts w:ascii="Times New Roman" w:hAnsi="Times New Roman" w:cs="Times New Roman"/>
                <w:kern w:val="2"/>
                <w:szCs w:val="28"/>
                <w:lang w:val="en-US"/>
              </w:rPr>
              <w:t>I</w:t>
            </w:r>
            <w:r w:rsidRPr="005D0B03">
              <w:rPr>
                <w:rFonts w:ascii="Times New Roman" w:hAnsi="Times New Roman" w:cs="Times New Roman"/>
                <w:kern w:val="2"/>
                <w:szCs w:val="28"/>
              </w:rPr>
              <w:t xml:space="preserve">. Направления по росту доходов бюджета </w:t>
            </w:r>
            <w:r w:rsidR="002D0DC3">
              <w:rPr>
                <w:rFonts w:ascii="Times New Roman" w:hAnsi="Times New Roman" w:cs="Times New Roman"/>
                <w:kern w:val="2"/>
                <w:szCs w:val="28"/>
              </w:rPr>
              <w:t xml:space="preserve">Криворожского </w:t>
            </w:r>
            <w:r w:rsidR="00020D9A" w:rsidRPr="00020D9A">
              <w:rPr>
                <w:rFonts w:ascii="Times New Roman" w:eastAsia="Calibri" w:hAnsi="Times New Roman" w:cs="Times New Roman"/>
                <w:szCs w:val="28"/>
                <w:lang w:eastAsia="en-US"/>
              </w:rPr>
              <w:t>сельского поселения</w:t>
            </w:r>
            <w:r w:rsidR="00020D9A" w:rsidRPr="005D0B03">
              <w:rPr>
                <w:rFonts w:ascii="Times New Roman" w:hAnsi="Times New Roman" w:cs="Times New Roman"/>
                <w:kern w:val="2"/>
                <w:szCs w:val="28"/>
              </w:rPr>
              <w:t xml:space="preserve"> </w:t>
            </w:r>
            <w:r w:rsidRPr="005D0B03">
              <w:rPr>
                <w:rFonts w:ascii="Times New Roman" w:hAnsi="Times New Roman" w:cs="Times New Roman"/>
                <w:kern w:val="2"/>
                <w:szCs w:val="28"/>
              </w:rPr>
              <w:t>Миллеровского района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pct"/>
            <w:gridSpan w:val="7"/>
          </w:tcPr>
          <w:p w:rsidR="00EA26D0" w:rsidRPr="005D0B03" w:rsidRDefault="00EA26D0" w:rsidP="00AD390B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D0B03">
              <w:rPr>
                <w:rFonts w:ascii="Times New Roman" w:hAnsi="Times New Roman" w:cs="Times New Roman"/>
                <w:kern w:val="2"/>
                <w:szCs w:val="28"/>
              </w:rPr>
              <w:t xml:space="preserve">Всего по разделу </w:t>
            </w:r>
            <w:r w:rsidRPr="005D0B03">
              <w:rPr>
                <w:rFonts w:ascii="Times New Roman" w:hAnsi="Times New Roman" w:cs="Times New Roman"/>
                <w:kern w:val="2"/>
                <w:szCs w:val="28"/>
                <w:lang w:val="en-US"/>
              </w:rPr>
              <w:t>I</w:t>
            </w:r>
          </w:p>
        </w:tc>
        <w:tc>
          <w:tcPr>
            <w:tcW w:w="642" w:type="pct"/>
            <w:gridSpan w:val="2"/>
          </w:tcPr>
          <w:p w:rsidR="00EA26D0" w:rsidRPr="00056FA0" w:rsidRDefault="00056FA0" w:rsidP="00AD3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56FA0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97" w:type="pct"/>
            <w:gridSpan w:val="2"/>
          </w:tcPr>
          <w:p w:rsidR="00EA26D0" w:rsidRPr="00056FA0" w:rsidRDefault="00056FA0" w:rsidP="00AD3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56FA0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91" w:type="pct"/>
          </w:tcPr>
          <w:p w:rsidR="00EA26D0" w:rsidRPr="00056FA0" w:rsidRDefault="00056FA0" w:rsidP="00AD3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56FA0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020D9A" w:rsidP="00AD3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A26D0" w:rsidRPr="005D0B0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37" w:type="pct"/>
            <w:gridSpan w:val="12"/>
          </w:tcPr>
          <w:p w:rsidR="00EA26D0" w:rsidRPr="005D0B03" w:rsidRDefault="00EA26D0" w:rsidP="00295ACD">
            <w:pPr>
              <w:ind w:firstLine="708"/>
              <w:jc w:val="center"/>
              <w:rPr>
                <w:sz w:val="28"/>
                <w:szCs w:val="28"/>
              </w:rPr>
            </w:pPr>
            <w:r w:rsidRPr="00295ACD">
              <w:rPr>
                <w:kern w:val="2"/>
                <w:sz w:val="28"/>
                <w:szCs w:val="28"/>
              </w:rPr>
              <w:t>Мероприятия по расширению налогооблагаемой базы бюджета</w:t>
            </w:r>
            <w:r w:rsidR="00295ACD" w:rsidRPr="00295ACD">
              <w:rPr>
                <w:rFonts w:eastAsia="Calibri"/>
                <w:szCs w:val="28"/>
                <w:lang w:eastAsia="en-US"/>
              </w:rPr>
              <w:t xml:space="preserve"> </w:t>
            </w:r>
            <w:r w:rsidR="002D0DC3">
              <w:rPr>
                <w:rFonts w:eastAsia="Calibri"/>
                <w:sz w:val="28"/>
                <w:szCs w:val="28"/>
                <w:lang w:eastAsia="en-US"/>
              </w:rPr>
              <w:t>Криворож</w:t>
            </w:r>
            <w:r w:rsidR="00295ACD" w:rsidRPr="00295ACD">
              <w:rPr>
                <w:rFonts w:eastAsia="Calibri"/>
                <w:sz w:val="28"/>
                <w:szCs w:val="28"/>
                <w:lang w:eastAsia="en-US"/>
              </w:rPr>
              <w:t>ского сельского поселения</w:t>
            </w:r>
            <w:r w:rsidRPr="00295ACD">
              <w:rPr>
                <w:kern w:val="2"/>
                <w:sz w:val="28"/>
                <w:szCs w:val="28"/>
              </w:rPr>
              <w:t xml:space="preserve"> Миллеровского района</w:t>
            </w:r>
          </w:p>
        </w:tc>
      </w:tr>
      <w:tr w:rsidR="00020D9A" w:rsidRPr="005D0B03" w:rsidTr="00020D9A">
        <w:tc>
          <w:tcPr>
            <w:tcW w:w="263" w:type="pct"/>
          </w:tcPr>
          <w:p w:rsidR="00020D9A" w:rsidRPr="005D0B03" w:rsidRDefault="00020D9A" w:rsidP="00AD3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D0B03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571" w:type="pct"/>
            <w:gridSpan w:val="3"/>
          </w:tcPr>
          <w:p w:rsidR="00020D9A" w:rsidRPr="00056FA0" w:rsidRDefault="00020D9A" w:rsidP="00064E22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56FA0">
              <w:rPr>
                <w:kern w:val="2"/>
                <w:sz w:val="28"/>
                <w:szCs w:val="28"/>
              </w:rPr>
              <w:t xml:space="preserve">Отмена неэффективных налоговых льгот (пониженных ставок по налогам), установленных </w:t>
            </w:r>
            <w:r w:rsidR="00217708">
              <w:rPr>
                <w:kern w:val="2"/>
                <w:sz w:val="28"/>
                <w:szCs w:val="28"/>
              </w:rPr>
              <w:t>решениями</w:t>
            </w:r>
            <w:bookmarkStart w:id="0" w:name="_GoBack"/>
            <w:bookmarkEnd w:id="0"/>
            <w:r w:rsidR="00843ED7">
              <w:rPr>
                <w:kern w:val="2"/>
                <w:sz w:val="28"/>
                <w:szCs w:val="28"/>
              </w:rPr>
              <w:t xml:space="preserve"> Собрания депутатов Криворожского сельского поселения</w:t>
            </w:r>
          </w:p>
          <w:p w:rsidR="00020D9A" w:rsidRPr="00056FA0" w:rsidRDefault="00020D9A" w:rsidP="00064E22">
            <w:pPr>
              <w:spacing w:line="230" w:lineRule="auto"/>
              <w:rPr>
                <w:bCs/>
                <w:sz w:val="28"/>
                <w:szCs w:val="28"/>
              </w:rPr>
            </w:pPr>
          </w:p>
        </w:tc>
        <w:tc>
          <w:tcPr>
            <w:tcW w:w="795" w:type="pct"/>
            <w:gridSpan w:val="2"/>
          </w:tcPr>
          <w:p w:rsidR="00020D9A" w:rsidRPr="00056FA0" w:rsidRDefault="002D0DC3" w:rsidP="00064E2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020D9A" w:rsidRPr="005D0B03" w:rsidRDefault="00020D9A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642" w:type="pct"/>
            <w:gridSpan w:val="2"/>
          </w:tcPr>
          <w:p w:rsidR="00020D9A" w:rsidRPr="005D0B03" w:rsidRDefault="00020D9A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020D9A" w:rsidRPr="005D0B03" w:rsidRDefault="00020D9A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020D9A" w:rsidRPr="005D0B03" w:rsidRDefault="00020D9A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020D9A" w:rsidP="00AD3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A26D0" w:rsidRPr="005D0B03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1571" w:type="pct"/>
            <w:gridSpan w:val="3"/>
          </w:tcPr>
          <w:p w:rsidR="00EA26D0" w:rsidRPr="005D0B03" w:rsidRDefault="00EA26D0" w:rsidP="00020D9A">
            <w:pPr>
              <w:autoSpaceDE w:val="0"/>
              <w:autoSpaceDN w:val="0"/>
              <w:adjustRightInd w:val="0"/>
              <w:rPr>
                <w:strike/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Повышение эффективности использования имущества (в том числе земельных участков), находящегося  в муниципальной </w:t>
            </w:r>
            <w:r w:rsidRPr="005D0B03">
              <w:rPr>
                <w:kern w:val="2"/>
                <w:sz w:val="28"/>
                <w:szCs w:val="28"/>
              </w:rPr>
              <w:lastRenderedPageBreak/>
              <w:t xml:space="preserve">собственности </w:t>
            </w:r>
          </w:p>
        </w:tc>
        <w:tc>
          <w:tcPr>
            <w:tcW w:w="795" w:type="pct"/>
            <w:gridSpan w:val="2"/>
          </w:tcPr>
          <w:p w:rsidR="002D0DC3" w:rsidRDefault="002D0DC3" w:rsidP="00AD3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EA26D0" w:rsidRPr="00056FA0" w:rsidRDefault="002D0DC3" w:rsidP="00AD39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EA26D0" w:rsidRPr="005D0B03" w:rsidRDefault="00EA26D0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642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020D9A" w:rsidP="00AD3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EA26D0" w:rsidRPr="005D0B03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1571" w:type="pct"/>
            <w:gridSpan w:val="3"/>
          </w:tcPr>
          <w:p w:rsidR="00EA26D0" w:rsidRPr="005D0B03" w:rsidRDefault="00EA26D0" w:rsidP="00295A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795" w:type="pct"/>
            <w:gridSpan w:val="2"/>
          </w:tcPr>
          <w:p w:rsidR="00EA26D0" w:rsidRPr="00056FA0" w:rsidRDefault="002D0DC3" w:rsidP="00AD390B">
            <w:pPr>
              <w:ind w:right="-123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  <w:r w:rsidR="00020D9A" w:rsidRPr="00056FA0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41" w:type="pct"/>
            <w:gridSpan w:val="2"/>
          </w:tcPr>
          <w:p w:rsidR="00EA26D0" w:rsidRPr="005D0B03" w:rsidRDefault="00EA26D0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642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020D9A" w:rsidP="00AD3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A26D0" w:rsidRPr="005D0B0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37" w:type="pct"/>
            <w:gridSpan w:val="1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Повышение собираемости налогов и сокращение задолженности</w:t>
            </w:r>
          </w:p>
        </w:tc>
      </w:tr>
      <w:tr w:rsidR="00EA26D0" w:rsidRPr="005D0B03" w:rsidTr="00020D9A">
        <w:tc>
          <w:tcPr>
            <w:tcW w:w="263" w:type="pct"/>
          </w:tcPr>
          <w:p w:rsidR="00EA26D0" w:rsidRPr="005D0B03" w:rsidRDefault="00020D9A" w:rsidP="00020D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A26D0" w:rsidRPr="005D0B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EA26D0" w:rsidRPr="005D0B0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1" w:type="pct"/>
            <w:gridSpan w:val="3"/>
          </w:tcPr>
          <w:p w:rsidR="00EA26D0" w:rsidRPr="00056FA0" w:rsidRDefault="00020D9A" w:rsidP="00AD390B">
            <w:pPr>
              <w:rPr>
                <w:sz w:val="28"/>
                <w:szCs w:val="28"/>
              </w:rPr>
            </w:pPr>
            <w:r w:rsidRPr="00056FA0">
              <w:rPr>
                <w:sz w:val="28"/>
                <w:szCs w:val="28"/>
              </w:rPr>
              <w:t xml:space="preserve">Снижение задолженности </w:t>
            </w:r>
            <w:r w:rsidRPr="00056FA0">
              <w:rPr>
                <w:sz w:val="28"/>
                <w:szCs w:val="28"/>
              </w:rPr>
              <w:br/>
              <w:t>по налоговым и неналоговым доходам за счет повышения эффективности работы комиссии по вопросам собираемости налогов и других обязательных платежей</w:t>
            </w:r>
          </w:p>
        </w:tc>
        <w:tc>
          <w:tcPr>
            <w:tcW w:w="795" w:type="pct"/>
            <w:gridSpan w:val="2"/>
          </w:tcPr>
          <w:p w:rsidR="00020D9A" w:rsidRPr="00056FA0" w:rsidRDefault="002D0DC3" w:rsidP="00020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843ED7">
              <w:rPr>
                <w:sz w:val="28"/>
                <w:szCs w:val="28"/>
              </w:rPr>
              <w:t>ского сельского поселения</w:t>
            </w:r>
          </w:p>
          <w:p w:rsidR="00EA26D0" w:rsidRPr="00056FA0" w:rsidRDefault="00EA26D0" w:rsidP="00020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EA26D0" w:rsidRPr="005D0B03" w:rsidRDefault="00EA26D0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642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EA26D0" w:rsidRPr="005D0B03" w:rsidRDefault="00EA26D0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**</w:t>
            </w:r>
          </w:p>
        </w:tc>
      </w:tr>
      <w:tr w:rsidR="00EA26D0" w:rsidRPr="005D0B03" w:rsidTr="00EA26D0">
        <w:tc>
          <w:tcPr>
            <w:tcW w:w="5000" w:type="pct"/>
            <w:gridSpan w:val="13"/>
          </w:tcPr>
          <w:p w:rsidR="00EA26D0" w:rsidRPr="005D0B03" w:rsidRDefault="00EA26D0" w:rsidP="00AD390B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  <w:lang w:val="en-US"/>
              </w:rPr>
              <w:t>II</w:t>
            </w:r>
            <w:r w:rsidRPr="005D0B03">
              <w:rPr>
                <w:kern w:val="2"/>
                <w:sz w:val="28"/>
                <w:szCs w:val="28"/>
              </w:rPr>
              <w:t xml:space="preserve">. Направления по оптимизации расходов бюджета </w:t>
            </w:r>
            <w:r w:rsidR="002D0DC3">
              <w:rPr>
                <w:rFonts w:eastAsia="Calibri"/>
                <w:sz w:val="28"/>
                <w:szCs w:val="28"/>
                <w:lang w:eastAsia="en-US"/>
              </w:rPr>
              <w:t>Криворож</w:t>
            </w:r>
            <w:r w:rsidR="00020D9A" w:rsidRPr="00020D9A">
              <w:rPr>
                <w:rFonts w:eastAsia="Calibri"/>
                <w:sz w:val="28"/>
                <w:szCs w:val="28"/>
                <w:lang w:eastAsia="en-US"/>
              </w:rPr>
              <w:t>ского сельского поселения</w:t>
            </w:r>
            <w:r w:rsidR="00020D9A" w:rsidRPr="005D0B03">
              <w:rPr>
                <w:kern w:val="2"/>
                <w:szCs w:val="28"/>
              </w:rPr>
              <w:t xml:space="preserve"> </w:t>
            </w:r>
            <w:r w:rsidRPr="005D0B03">
              <w:rPr>
                <w:kern w:val="2"/>
                <w:sz w:val="28"/>
                <w:szCs w:val="28"/>
              </w:rPr>
              <w:t>Миллеровского района</w:t>
            </w:r>
          </w:p>
        </w:tc>
      </w:tr>
      <w:tr w:rsidR="00CA672A" w:rsidRPr="005D0B03" w:rsidTr="00020D9A">
        <w:tc>
          <w:tcPr>
            <w:tcW w:w="263" w:type="pct"/>
          </w:tcPr>
          <w:p w:rsidR="00CA672A" w:rsidRPr="005D0B03" w:rsidRDefault="00CA672A" w:rsidP="00AD390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1" w:type="pct"/>
            <w:gridSpan w:val="3"/>
          </w:tcPr>
          <w:p w:rsidR="00CA672A" w:rsidRPr="005D0B03" w:rsidRDefault="00CA672A" w:rsidP="00AD390B">
            <w:pPr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Всего по разделу </w:t>
            </w:r>
            <w:r w:rsidRPr="005D0B03">
              <w:rPr>
                <w:kern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795" w:type="pct"/>
            <w:gridSpan w:val="2"/>
          </w:tcPr>
          <w:p w:rsidR="00CA672A" w:rsidRPr="005D0B03" w:rsidRDefault="00CA672A" w:rsidP="00AD3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CA672A" w:rsidRPr="005D0B03" w:rsidRDefault="00CA672A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" w:type="pct"/>
            <w:gridSpan w:val="2"/>
          </w:tcPr>
          <w:p w:rsidR="00CA672A" w:rsidRPr="00056FA0" w:rsidRDefault="00056FA0" w:rsidP="00295ACD">
            <w:pPr>
              <w:jc w:val="center"/>
              <w:rPr>
                <w:kern w:val="2"/>
                <w:sz w:val="28"/>
                <w:szCs w:val="28"/>
              </w:rPr>
            </w:pPr>
            <w:r w:rsidRPr="00056FA0">
              <w:rPr>
                <w:kern w:val="2"/>
                <w:sz w:val="28"/>
                <w:szCs w:val="28"/>
              </w:rPr>
              <w:t>0,</w:t>
            </w:r>
            <w:r w:rsidR="00295AC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97" w:type="pct"/>
            <w:gridSpan w:val="2"/>
          </w:tcPr>
          <w:p w:rsidR="00CA672A" w:rsidRPr="00056FA0" w:rsidRDefault="00056FA0">
            <w:r w:rsidRPr="00056FA0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591" w:type="pct"/>
          </w:tcPr>
          <w:p w:rsidR="00CA672A" w:rsidRPr="00056FA0" w:rsidRDefault="00056FA0">
            <w:r w:rsidRPr="00056FA0">
              <w:rPr>
                <w:kern w:val="2"/>
                <w:sz w:val="28"/>
                <w:szCs w:val="28"/>
              </w:rPr>
              <w:t>0,0</w:t>
            </w:r>
          </w:p>
        </w:tc>
      </w:tr>
      <w:tr w:rsidR="00AD390B" w:rsidRPr="005D0B03" w:rsidTr="00020D9A">
        <w:tc>
          <w:tcPr>
            <w:tcW w:w="263" w:type="pct"/>
          </w:tcPr>
          <w:p w:rsidR="00AD390B" w:rsidRPr="005D0B03" w:rsidRDefault="00AD390B" w:rsidP="00AD390B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737" w:type="pct"/>
            <w:gridSpan w:val="12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Оптимизация расходов на муниципальное управление</w:t>
            </w:r>
          </w:p>
        </w:tc>
      </w:tr>
      <w:tr w:rsidR="00AD390B" w:rsidRPr="005D0B03" w:rsidTr="00020D9A">
        <w:tc>
          <w:tcPr>
            <w:tcW w:w="263" w:type="pct"/>
          </w:tcPr>
          <w:p w:rsidR="00AD390B" w:rsidRPr="005D0B03" w:rsidRDefault="00AD390B" w:rsidP="00CA672A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1.</w:t>
            </w:r>
            <w:r w:rsidR="00CA672A">
              <w:rPr>
                <w:kern w:val="2"/>
                <w:sz w:val="28"/>
                <w:szCs w:val="28"/>
              </w:rPr>
              <w:t>1</w:t>
            </w:r>
            <w:r w:rsidRPr="005D0B0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571" w:type="pct"/>
            <w:gridSpan w:val="3"/>
          </w:tcPr>
          <w:p w:rsidR="00AD390B" w:rsidRPr="005D0B03" w:rsidRDefault="00AD390B" w:rsidP="00056F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 xml:space="preserve">Выявление и ликвидация избыточных (дублирующих) функций органов местного самоуправления, включая реорганизацию (где это необходимо) </w:t>
            </w:r>
          </w:p>
        </w:tc>
        <w:tc>
          <w:tcPr>
            <w:tcW w:w="795" w:type="pct"/>
            <w:gridSpan w:val="2"/>
          </w:tcPr>
          <w:p w:rsidR="00AD390B" w:rsidRPr="00056FA0" w:rsidRDefault="002D0DC3" w:rsidP="00AD390B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AD390B" w:rsidRPr="005D0B03" w:rsidRDefault="00AD390B" w:rsidP="00AD39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постоянно</w:t>
            </w:r>
          </w:p>
        </w:tc>
        <w:tc>
          <w:tcPr>
            <w:tcW w:w="642" w:type="pct"/>
            <w:gridSpan w:val="2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</w:tr>
      <w:tr w:rsidR="00AD390B" w:rsidRPr="005D0B03" w:rsidTr="00020D9A">
        <w:tc>
          <w:tcPr>
            <w:tcW w:w="263" w:type="pct"/>
          </w:tcPr>
          <w:p w:rsidR="00AD390B" w:rsidRPr="005D0B03" w:rsidRDefault="00AD390B" w:rsidP="009B55FF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1.</w:t>
            </w:r>
            <w:r w:rsidR="009B55FF" w:rsidRPr="005D0B03">
              <w:rPr>
                <w:kern w:val="2"/>
                <w:sz w:val="28"/>
                <w:szCs w:val="28"/>
              </w:rPr>
              <w:t>3</w:t>
            </w:r>
            <w:r w:rsidRPr="005D0B0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571" w:type="pct"/>
            <w:gridSpan w:val="3"/>
          </w:tcPr>
          <w:p w:rsidR="00AD390B" w:rsidRPr="005D0B03" w:rsidRDefault="00AD390B" w:rsidP="00056FA0">
            <w:pPr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Инвентаризация расходных обязательств </w:t>
            </w:r>
            <w:r w:rsidR="002D0DC3">
              <w:rPr>
                <w:sz w:val="28"/>
                <w:szCs w:val="28"/>
              </w:rPr>
              <w:t>Администрация 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  <w:r w:rsidR="00020D9A" w:rsidRPr="005D0B03">
              <w:rPr>
                <w:kern w:val="2"/>
                <w:sz w:val="28"/>
                <w:szCs w:val="28"/>
              </w:rPr>
              <w:t xml:space="preserve"> </w:t>
            </w:r>
            <w:r w:rsidRPr="005D0B03">
              <w:rPr>
                <w:kern w:val="2"/>
                <w:sz w:val="28"/>
                <w:szCs w:val="28"/>
              </w:rPr>
              <w:t xml:space="preserve">с целью установления расходных обязательств, не связанных с решением вопросов, отнесенных Конституцией Российской </w:t>
            </w:r>
            <w:r w:rsidRPr="005D0B03">
              <w:rPr>
                <w:kern w:val="2"/>
                <w:sz w:val="28"/>
                <w:szCs w:val="28"/>
              </w:rPr>
              <w:lastRenderedPageBreak/>
              <w:t xml:space="preserve">Федерации, </w:t>
            </w:r>
            <w:r w:rsidRPr="005D0B03">
              <w:rPr>
                <w:kern w:val="2"/>
                <w:sz w:val="28"/>
                <w:szCs w:val="28"/>
              </w:rPr>
              <w:br/>
              <w:t>федеральными и областными законами к полномочиям органов местного самоуправления</w:t>
            </w:r>
          </w:p>
        </w:tc>
        <w:tc>
          <w:tcPr>
            <w:tcW w:w="795" w:type="pct"/>
            <w:gridSpan w:val="2"/>
          </w:tcPr>
          <w:p w:rsidR="00AD390B" w:rsidRPr="00056FA0" w:rsidRDefault="002D0DC3" w:rsidP="00AD390B">
            <w:pPr>
              <w:rPr>
                <w:color w:val="C0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Криворож</w:t>
            </w:r>
            <w:r w:rsidR="00020D9A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AD390B" w:rsidRPr="005D0B03" w:rsidRDefault="00AD390B" w:rsidP="00AD390B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642" w:type="pct"/>
            <w:gridSpan w:val="2"/>
          </w:tcPr>
          <w:p w:rsidR="00AD390B" w:rsidRPr="005D0B03" w:rsidRDefault="00AD390B" w:rsidP="00AD390B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7" w:type="pct"/>
            <w:gridSpan w:val="2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1" w:type="pct"/>
          </w:tcPr>
          <w:p w:rsidR="00AD390B" w:rsidRPr="005D0B03" w:rsidRDefault="00AD390B" w:rsidP="00AD390B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9B55FF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71" w:type="pct"/>
            <w:gridSpan w:val="3"/>
          </w:tcPr>
          <w:p w:rsidR="00614573" w:rsidRPr="005D0B03" w:rsidRDefault="00614573" w:rsidP="00056FA0">
            <w:pPr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Подготовка </w:t>
            </w:r>
            <w:proofErr w:type="gramStart"/>
            <w:r w:rsidRPr="005D0B03">
              <w:rPr>
                <w:kern w:val="2"/>
                <w:sz w:val="28"/>
                <w:szCs w:val="28"/>
              </w:rPr>
              <w:t xml:space="preserve">проектов решений Собрания депутатов </w:t>
            </w:r>
            <w:r w:rsidR="002D0DC3">
              <w:rPr>
                <w:sz w:val="28"/>
                <w:szCs w:val="28"/>
              </w:rPr>
              <w:t>Криворож</w:t>
            </w:r>
            <w:r w:rsidRPr="00056FA0">
              <w:rPr>
                <w:sz w:val="28"/>
                <w:szCs w:val="28"/>
              </w:rPr>
              <w:t>ского сельского поселения</w:t>
            </w:r>
            <w:proofErr w:type="gramEnd"/>
            <w:r w:rsidRPr="00056FA0">
              <w:rPr>
                <w:kern w:val="2"/>
                <w:sz w:val="28"/>
                <w:szCs w:val="28"/>
              </w:rPr>
              <w:t xml:space="preserve"> </w:t>
            </w:r>
            <w:r w:rsidRPr="005D0B03">
              <w:rPr>
                <w:kern w:val="2"/>
                <w:sz w:val="28"/>
                <w:szCs w:val="28"/>
              </w:rPr>
              <w:t xml:space="preserve">и (или) нормативных правовых актов Администрации </w:t>
            </w:r>
            <w:r w:rsidR="002D0DC3">
              <w:rPr>
                <w:sz w:val="28"/>
                <w:szCs w:val="28"/>
              </w:rPr>
              <w:t>Криворож</w:t>
            </w:r>
            <w:r w:rsidRPr="00056FA0">
              <w:rPr>
                <w:sz w:val="28"/>
                <w:szCs w:val="28"/>
              </w:rPr>
              <w:t>ского сельского поселения</w:t>
            </w:r>
            <w:r w:rsidRPr="005D0B03">
              <w:rPr>
                <w:kern w:val="2"/>
                <w:sz w:val="28"/>
                <w:szCs w:val="28"/>
              </w:rPr>
              <w:t xml:space="preserve"> об отмене расходных обязательств, не связанных с решением вопросов, отнесенных Конституцией Российской Федерации федеральными и областными законами к полномочиям органов местного самоуправления</w:t>
            </w:r>
          </w:p>
        </w:tc>
        <w:tc>
          <w:tcPr>
            <w:tcW w:w="795" w:type="pct"/>
            <w:gridSpan w:val="2"/>
          </w:tcPr>
          <w:p w:rsidR="00614573" w:rsidRPr="00056FA0" w:rsidRDefault="002D0DC3" w:rsidP="00064E22">
            <w:pPr>
              <w:rPr>
                <w:color w:val="C0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614573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при необхо</w:t>
            </w:r>
            <w:r w:rsidRPr="005D0B03">
              <w:rPr>
                <w:kern w:val="2"/>
                <w:sz w:val="28"/>
                <w:szCs w:val="28"/>
              </w:rPr>
              <w:softHyphen/>
              <w:t>димости</w:t>
            </w:r>
          </w:p>
        </w:tc>
        <w:tc>
          <w:tcPr>
            <w:tcW w:w="642" w:type="pct"/>
            <w:gridSpan w:val="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7" w:type="pct"/>
            <w:gridSpan w:val="2"/>
          </w:tcPr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1" w:type="pct"/>
          </w:tcPr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737" w:type="pct"/>
            <w:gridSpan w:val="1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2.1.</w:t>
            </w:r>
          </w:p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571" w:type="pct"/>
            <w:gridSpan w:val="3"/>
          </w:tcPr>
          <w:p w:rsidR="00614573" w:rsidRPr="005D0B03" w:rsidRDefault="00614573" w:rsidP="00CA672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 w:rsidRPr="005D0B03">
              <w:rPr>
                <w:kern w:val="2"/>
                <w:sz w:val="28"/>
                <w:szCs w:val="28"/>
              </w:rPr>
              <w:br/>
              <w:t xml:space="preserve">от предпринимательской </w:t>
            </w:r>
            <w:r w:rsidRPr="005D0B03">
              <w:rPr>
                <w:kern w:val="2"/>
                <w:sz w:val="28"/>
                <w:szCs w:val="28"/>
              </w:rPr>
              <w:br/>
              <w:t>и иной приносящей доход деятельности муниципальных бюджетных и автономных учреждений</w:t>
            </w:r>
          </w:p>
        </w:tc>
        <w:tc>
          <w:tcPr>
            <w:tcW w:w="795" w:type="pct"/>
            <w:gridSpan w:val="2"/>
          </w:tcPr>
          <w:p w:rsidR="00614573" w:rsidRPr="00056FA0" w:rsidRDefault="002D0DC3" w:rsidP="00020D9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МБУК «Криворож</w:t>
            </w:r>
            <w:r w:rsidR="00614573" w:rsidRPr="00056FA0">
              <w:rPr>
                <w:kern w:val="2"/>
                <w:sz w:val="28"/>
                <w:szCs w:val="28"/>
              </w:rPr>
              <w:t>ский ИКЦ»</w:t>
            </w:r>
          </w:p>
          <w:p w:rsidR="00614573" w:rsidRPr="00056FA0" w:rsidRDefault="00614573" w:rsidP="00ED6D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2024 – </w:t>
            </w:r>
            <w:r w:rsidRPr="005D0B03">
              <w:rPr>
                <w:kern w:val="2"/>
                <w:sz w:val="28"/>
                <w:szCs w:val="28"/>
              </w:rPr>
              <w:br/>
              <w:t>2026 годы</w:t>
            </w:r>
          </w:p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</w:tcPr>
          <w:p w:rsidR="00614573" w:rsidRPr="00056FA0" w:rsidRDefault="00056FA0" w:rsidP="00295ACD">
            <w:pPr>
              <w:jc w:val="center"/>
              <w:rPr>
                <w:sz w:val="28"/>
                <w:szCs w:val="28"/>
              </w:rPr>
            </w:pPr>
            <w:r w:rsidRPr="00056FA0">
              <w:rPr>
                <w:kern w:val="2"/>
                <w:sz w:val="28"/>
                <w:szCs w:val="28"/>
              </w:rPr>
              <w:t>0,</w:t>
            </w:r>
            <w:r w:rsidR="00295AC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97" w:type="pct"/>
            <w:gridSpan w:val="2"/>
          </w:tcPr>
          <w:p w:rsidR="00614573" w:rsidRPr="00056FA0" w:rsidRDefault="00614573" w:rsidP="00ED6DE8">
            <w:pPr>
              <w:jc w:val="center"/>
              <w:rPr>
                <w:sz w:val="28"/>
                <w:szCs w:val="28"/>
              </w:rPr>
            </w:pPr>
            <w:r w:rsidRPr="00056FA0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591" w:type="pct"/>
          </w:tcPr>
          <w:p w:rsidR="00614573" w:rsidRPr="00056FA0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056FA0">
              <w:rPr>
                <w:kern w:val="2"/>
                <w:sz w:val="28"/>
                <w:szCs w:val="28"/>
              </w:rPr>
              <w:t>0,0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1571" w:type="pct"/>
            <w:gridSpan w:val="3"/>
          </w:tcPr>
          <w:p w:rsidR="00614573" w:rsidRPr="005D0B03" w:rsidRDefault="00614573" w:rsidP="00ED6DE8">
            <w:pPr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 xml:space="preserve">Анализ штатных расписаний муниципальных учреждений </w:t>
            </w:r>
            <w:r w:rsidR="002D0DC3">
              <w:rPr>
                <w:sz w:val="28"/>
                <w:szCs w:val="28"/>
              </w:rPr>
              <w:lastRenderedPageBreak/>
              <w:t>Криворож</w:t>
            </w:r>
            <w:r w:rsidRPr="00056FA0">
              <w:rPr>
                <w:sz w:val="28"/>
                <w:szCs w:val="28"/>
              </w:rPr>
              <w:t>ского сельского поселения</w:t>
            </w:r>
            <w:r w:rsidRPr="005D0B03">
              <w:rPr>
                <w:kern w:val="2"/>
                <w:sz w:val="28"/>
                <w:szCs w:val="28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795" w:type="pct"/>
            <w:gridSpan w:val="2"/>
          </w:tcPr>
          <w:p w:rsidR="00614573" w:rsidRPr="00056FA0" w:rsidRDefault="002D0DC3" w:rsidP="0061457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МБУК «Криворож</w:t>
            </w:r>
            <w:r w:rsidR="00614573" w:rsidRPr="00056FA0">
              <w:rPr>
                <w:kern w:val="2"/>
                <w:sz w:val="28"/>
                <w:szCs w:val="28"/>
              </w:rPr>
              <w:t xml:space="preserve">ский </w:t>
            </w:r>
            <w:r w:rsidR="00614573" w:rsidRPr="00056FA0">
              <w:rPr>
                <w:kern w:val="2"/>
                <w:sz w:val="28"/>
                <w:szCs w:val="28"/>
              </w:rPr>
              <w:lastRenderedPageBreak/>
              <w:t>ИКЦ»</w:t>
            </w:r>
          </w:p>
          <w:p w:rsidR="00614573" w:rsidRPr="00056FA0" w:rsidRDefault="00614573" w:rsidP="00ED6DE8">
            <w:pPr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614573" w:rsidRPr="005D0B03" w:rsidRDefault="00614573" w:rsidP="009B55FF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lastRenderedPageBreak/>
              <w:t xml:space="preserve">2024 – </w:t>
            </w:r>
            <w:r w:rsidRPr="005D0B03">
              <w:rPr>
                <w:kern w:val="2"/>
                <w:sz w:val="28"/>
                <w:szCs w:val="28"/>
              </w:rPr>
              <w:br/>
              <w:t>2026 годы</w:t>
            </w:r>
          </w:p>
        </w:tc>
        <w:tc>
          <w:tcPr>
            <w:tcW w:w="642" w:type="pct"/>
            <w:gridSpan w:val="2"/>
          </w:tcPr>
          <w:p w:rsidR="00614573" w:rsidRPr="005D0B03" w:rsidRDefault="00614573" w:rsidP="00526262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  <w:tc>
          <w:tcPr>
            <w:tcW w:w="597" w:type="pct"/>
            <w:gridSpan w:val="2"/>
          </w:tcPr>
          <w:p w:rsidR="00614573" w:rsidRPr="005D0B03" w:rsidRDefault="00614573" w:rsidP="00526262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  <w:tc>
          <w:tcPr>
            <w:tcW w:w="591" w:type="pct"/>
          </w:tcPr>
          <w:p w:rsidR="00614573" w:rsidRPr="005D0B03" w:rsidRDefault="00614573" w:rsidP="00526262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**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7" w:type="pct"/>
            <w:gridSpan w:val="1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Совершенствование межбюджетных отношений</w:t>
            </w:r>
          </w:p>
        </w:tc>
      </w:tr>
      <w:tr w:rsidR="00614573" w:rsidRPr="005D0B03" w:rsidTr="00020D9A">
        <w:tc>
          <w:tcPr>
            <w:tcW w:w="263" w:type="pct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3.1.</w:t>
            </w:r>
          </w:p>
        </w:tc>
        <w:tc>
          <w:tcPr>
            <w:tcW w:w="1571" w:type="pct"/>
            <w:gridSpan w:val="3"/>
          </w:tcPr>
          <w:p w:rsidR="00614573" w:rsidRPr="005D0B03" w:rsidRDefault="00614573" w:rsidP="009B55FF">
            <w:pPr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795" w:type="pct"/>
            <w:gridSpan w:val="2"/>
          </w:tcPr>
          <w:p w:rsidR="00614573" w:rsidRPr="00056FA0" w:rsidRDefault="002D0DC3" w:rsidP="00ED6DE8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Криворож</w:t>
            </w:r>
            <w:r w:rsidR="00CB6080" w:rsidRPr="00056FA0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1" w:type="pct"/>
            <w:gridSpan w:val="2"/>
          </w:tcPr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  <w:r w:rsidRPr="005D0B03">
              <w:rPr>
                <w:sz w:val="28"/>
                <w:szCs w:val="28"/>
              </w:rPr>
              <w:t>ежегодно</w:t>
            </w:r>
          </w:p>
        </w:tc>
        <w:tc>
          <w:tcPr>
            <w:tcW w:w="642" w:type="pct"/>
            <w:gridSpan w:val="2"/>
          </w:tcPr>
          <w:p w:rsidR="00614573" w:rsidRPr="005D0B03" w:rsidRDefault="00614573" w:rsidP="00ED6DE8">
            <w:pPr>
              <w:jc w:val="center"/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7" w:type="pct"/>
            <w:gridSpan w:val="2"/>
          </w:tcPr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591" w:type="pct"/>
          </w:tcPr>
          <w:p w:rsidR="00614573" w:rsidRPr="005D0B03" w:rsidRDefault="00614573" w:rsidP="00ED6DE8">
            <w:pPr>
              <w:jc w:val="center"/>
              <w:rPr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Х</w:t>
            </w:r>
          </w:p>
        </w:tc>
      </w:tr>
      <w:tr w:rsidR="00614573" w:rsidRPr="005D0B03" w:rsidTr="00614573">
        <w:tc>
          <w:tcPr>
            <w:tcW w:w="1833" w:type="pct"/>
            <w:gridSpan w:val="4"/>
          </w:tcPr>
          <w:p w:rsidR="00614573" w:rsidRPr="005D0B03" w:rsidRDefault="00614573" w:rsidP="00AD390B">
            <w:pPr>
              <w:rPr>
                <w:kern w:val="2"/>
                <w:sz w:val="28"/>
                <w:szCs w:val="28"/>
              </w:rPr>
            </w:pPr>
            <w:r w:rsidRPr="005D0B03">
              <w:rPr>
                <w:kern w:val="2"/>
                <w:sz w:val="28"/>
                <w:szCs w:val="28"/>
              </w:rPr>
              <w:t>Итого по Плану</w:t>
            </w:r>
          </w:p>
        </w:tc>
        <w:tc>
          <w:tcPr>
            <w:tcW w:w="1336" w:type="pct"/>
            <w:gridSpan w:val="4"/>
          </w:tcPr>
          <w:p w:rsidR="00614573" w:rsidRPr="005D0B03" w:rsidRDefault="00614573" w:rsidP="00AD390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" w:type="pct"/>
            <w:gridSpan w:val="2"/>
          </w:tcPr>
          <w:p w:rsidR="00614573" w:rsidRPr="00CC353C" w:rsidRDefault="00CC353C" w:rsidP="00AD390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0</w:t>
            </w:r>
            <w:r>
              <w:rPr>
                <w:kern w:val="2"/>
                <w:sz w:val="28"/>
                <w:szCs w:val="28"/>
              </w:rPr>
              <w:t>,1</w:t>
            </w:r>
          </w:p>
        </w:tc>
        <w:tc>
          <w:tcPr>
            <w:tcW w:w="597" w:type="pct"/>
            <w:gridSpan w:val="2"/>
          </w:tcPr>
          <w:p w:rsidR="00614573" w:rsidRPr="005D0B03" w:rsidRDefault="00CC353C" w:rsidP="00AD390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591" w:type="pct"/>
          </w:tcPr>
          <w:p w:rsidR="00614573" w:rsidRPr="005D0B03" w:rsidRDefault="00CC353C" w:rsidP="00AD390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</w:tbl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A6392C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A6392C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Миллеровского района в соответствующем году по итогам проведения мероприятия;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6392C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A6392C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A6392C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Миллеровского района в соответствующем году по итогам проведения мероприятия; </w:t>
      </w:r>
    </w:p>
    <w:p w:rsidR="00A6392C" w:rsidRPr="00A6392C" w:rsidRDefault="00A6392C" w:rsidP="00A6392C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A6392C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FF5E9A" w:rsidRPr="00F95C30" w:rsidRDefault="00FF5E9A" w:rsidP="00F95C30">
      <w:pPr>
        <w:tabs>
          <w:tab w:val="left" w:pos="0"/>
        </w:tabs>
        <w:rPr>
          <w:sz w:val="24"/>
          <w:szCs w:val="24"/>
        </w:rPr>
      </w:pPr>
    </w:p>
    <w:p w:rsidR="00CB6080" w:rsidRPr="00EF3DA9" w:rsidRDefault="00CB6080" w:rsidP="00CB6080">
      <w:pPr>
        <w:pStyle w:val="ConsNormal"/>
        <w:widowControl/>
        <w:tabs>
          <w:tab w:val="left" w:pos="3912"/>
        </w:tabs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 xml:space="preserve">Глава </w:t>
      </w:r>
      <w:r w:rsidRPr="00EF3DA9">
        <w:rPr>
          <w:rFonts w:ascii="Times New Roman" w:hAnsi="Times New Roman" w:cs="Times New Roman"/>
          <w:szCs w:val="28"/>
        </w:rPr>
        <w:t>Администрации</w:t>
      </w:r>
    </w:p>
    <w:p w:rsidR="00CB6080" w:rsidRPr="00EF3DA9" w:rsidRDefault="002D0DC3" w:rsidP="00CB6080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Криворож</w:t>
      </w:r>
      <w:r w:rsidR="00CB6080" w:rsidRPr="004419ED">
        <w:rPr>
          <w:rFonts w:ascii="Times New Roman" w:eastAsia="Calibri" w:hAnsi="Times New Roman" w:cs="Times New Roman"/>
          <w:szCs w:val="28"/>
          <w:lang w:eastAsia="en-US"/>
        </w:rPr>
        <w:t>ского</w:t>
      </w:r>
      <w:r w:rsidR="00CB6080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CB6080" w:rsidRPr="004419ED">
        <w:rPr>
          <w:rFonts w:ascii="Times New Roman" w:eastAsia="Calibri" w:hAnsi="Times New Roman" w:cs="Times New Roman"/>
          <w:szCs w:val="28"/>
          <w:lang w:eastAsia="en-US"/>
        </w:rPr>
        <w:t>сельского поселения</w:t>
      </w:r>
      <w:r w:rsidR="00CB6080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Л.К.Донченко</w:t>
      </w:r>
      <w:proofErr w:type="spellEnd"/>
    </w:p>
    <w:p w:rsidR="009B55FF" w:rsidRPr="00460DA7" w:rsidRDefault="009B55FF" w:rsidP="009B55FF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60DA7">
        <w:rPr>
          <w:kern w:val="2"/>
          <w:sz w:val="28"/>
          <w:szCs w:val="28"/>
        </w:rPr>
        <w:lastRenderedPageBreak/>
        <w:t>Приложение № 2</w:t>
      </w:r>
    </w:p>
    <w:p w:rsidR="009B55FF" w:rsidRPr="00460DA7" w:rsidRDefault="009B55FF" w:rsidP="009B55F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60DA7">
        <w:rPr>
          <w:kern w:val="2"/>
          <w:sz w:val="28"/>
          <w:szCs w:val="28"/>
        </w:rPr>
        <w:t>к распоряжению</w:t>
      </w:r>
    </w:p>
    <w:p w:rsidR="009B55FF" w:rsidRPr="00460DA7" w:rsidRDefault="009B55FF" w:rsidP="009B55FF">
      <w:pPr>
        <w:ind w:left="10773"/>
        <w:jc w:val="center"/>
        <w:rPr>
          <w:sz w:val="28"/>
        </w:rPr>
      </w:pPr>
      <w:r w:rsidRPr="00460DA7">
        <w:rPr>
          <w:sz w:val="28"/>
        </w:rPr>
        <w:t>Администрации</w:t>
      </w:r>
    </w:p>
    <w:p w:rsidR="009B55FF" w:rsidRPr="00843ED7" w:rsidRDefault="002D0DC3" w:rsidP="009B55FF">
      <w:pPr>
        <w:ind w:left="10773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Криворож</w:t>
      </w:r>
      <w:r w:rsidR="00CB6080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CB6080">
        <w:rPr>
          <w:sz w:val="28"/>
          <w:szCs w:val="28"/>
        </w:rPr>
        <w:t xml:space="preserve"> </w:t>
      </w:r>
      <w:r w:rsidR="009B55FF" w:rsidRPr="00460DA7">
        <w:rPr>
          <w:sz w:val="28"/>
        </w:rPr>
        <w:t xml:space="preserve">от </w:t>
      </w:r>
      <w:r>
        <w:rPr>
          <w:sz w:val="28"/>
        </w:rPr>
        <w:t>20</w:t>
      </w:r>
      <w:r w:rsidR="00CB6080">
        <w:rPr>
          <w:sz w:val="28"/>
        </w:rPr>
        <w:t>.03.2024</w:t>
      </w:r>
      <w:r w:rsidR="009B55FF" w:rsidRPr="00460DA7">
        <w:rPr>
          <w:sz w:val="28"/>
        </w:rPr>
        <w:t xml:space="preserve"> № </w:t>
      </w:r>
      <w:r w:rsidR="005007BB" w:rsidRPr="00843ED7">
        <w:rPr>
          <w:sz w:val="28"/>
        </w:rPr>
        <w:t>7</w:t>
      </w:r>
    </w:p>
    <w:p w:rsidR="009B55FF" w:rsidRPr="00460DA7" w:rsidRDefault="009B55FF" w:rsidP="009B55F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B55FF" w:rsidRPr="00460DA7" w:rsidRDefault="009B55FF" w:rsidP="009B55F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B55FF" w:rsidRPr="00460DA7" w:rsidRDefault="009B55FF" w:rsidP="009B55FF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60DA7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9B55FF" w:rsidRDefault="009B55FF" w:rsidP="009B55FF">
      <w:pPr>
        <w:jc w:val="center"/>
        <w:rPr>
          <w:rFonts w:eastAsia="Calibri"/>
          <w:sz w:val="28"/>
          <w:szCs w:val="28"/>
        </w:rPr>
      </w:pPr>
      <w:r w:rsidRPr="00460DA7">
        <w:rPr>
          <w:rFonts w:eastAsia="Calibri"/>
          <w:kern w:val="2"/>
          <w:sz w:val="28"/>
          <w:szCs w:val="28"/>
          <w:lang w:eastAsia="en-US"/>
        </w:rPr>
        <w:t xml:space="preserve">об исполнении Плана </w:t>
      </w:r>
      <w:r w:rsidRPr="00460DA7">
        <w:rPr>
          <w:rFonts w:eastAsia="Calibri"/>
          <w:sz w:val="28"/>
          <w:szCs w:val="28"/>
        </w:rPr>
        <w:t xml:space="preserve">мероприятий по росту доходного потенциала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CB6080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460DA7">
        <w:rPr>
          <w:rFonts w:eastAsia="Calibri"/>
          <w:sz w:val="28"/>
          <w:szCs w:val="28"/>
        </w:rPr>
        <w:t xml:space="preserve">, </w:t>
      </w:r>
    </w:p>
    <w:p w:rsidR="009B55FF" w:rsidRPr="00460DA7" w:rsidRDefault="009B55FF" w:rsidP="009B55FF">
      <w:pPr>
        <w:jc w:val="center"/>
        <w:rPr>
          <w:rFonts w:eastAsia="Calibri"/>
          <w:sz w:val="28"/>
          <w:szCs w:val="28"/>
        </w:rPr>
      </w:pPr>
      <w:r w:rsidRPr="00460DA7">
        <w:rPr>
          <w:rFonts w:eastAsia="Calibri"/>
          <w:sz w:val="28"/>
          <w:szCs w:val="28"/>
        </w:rPr>
        <w:t>оптимизации расходов бюджета</w:t>
      </w:r>
      <w:r w:rsidR="00CB6080" w:rsidRPr="00CB6080">
        <w:rPr>
          <w:rFonts w:eastAsia="Calibri"/>
          <w:sz w:val="28"/>
          <w:szCs w:val="28"/>
          <w:lang w:eastAsia="en-US"/>
        </w:rPr>
        <w:t xml:space="preserve"> </w:t>
      </w:r>
      <w:r w:rsidR="002D0DC3">
        <w:rPr>
          <w:rFonts w:eastAsia="Calibri"/>
          <w:sz w:val="28"/>
          <w:szCs w:val="28"/>
          <w:lang w:eastAsia="en-US"/>
        </w:rPr>
        <w:t>Криворож</w:t>
      </w:r>
      <w:r w:rsidR="00CB6080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460DA7">
        <w:rPr>
          <w:rFonts w:eastAsia="Calibri"/>
          <w:sz w:val="28"/>
          <w:szCs w:val="28"/>
        </w:rPr>
        <w:t xml:space="preserve"> Миллеровского района до 202</w:t>
      </w:r>
      <w:r>
        <w:rPr>
          <w:rFonts w:eastAsia="Calibri"/>
          <w:sz w:val="28"/>
          <w:szCs w:val="28"/>
        </w:rPr>
        <w:t>6</w:t>
      </w:r>
      <w:r w:rsidRPr="00460DA7">
        <w:rPr>
          <w:rFonts w:eastAsia="Calibri"/>
          <w:sz w:val="28"/>
          <w:szCs w:val="28"/>
        </w:rPr>
        <w:t xml:space="preserve"> года</w:t>
      </w:r>
    </w:p>
    <w:p w:rsidR="009B55FF" w:rsidRPr="00460DA7" w:rsidRDefault="009B55FF" w:rsidP="009B55FF">
      <w:pPr>
        <w:jc w:val="center"/>
        <w:rPr>
          <w:rFonts w:eastAsia="Calibri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1910"/>
        <w:gridCol w:w="1637"/>
        <w:gridCol w:w="957"/>
        <w:gridCol w:w="957"/>
        <w:gridCol w:w="1505"/>
        <w:gridCol w:w="2177"/>
        <w:gridCol w:w="1638"/>
        <w:gridCol w:w="1908"/>
        <w:gridCol w:w="1365"/>
      </w:tblGrid>
      <w:tr w:rsidR="009B55FF" w:rsidRPr="00CB783D" w:rsidTr="005D0B03">
        <w:tc>
          <w:tcPr>
            <w:tcW w:w="604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 xml:space="preserve">№ </w:t>
            </w:r>
            <w:proofErr w:type="gramStart"/>
            <w:r w:rsidRPr="00CB783D">
              <w:rPr>
                <w:spacing w:val="-4"/>
                <w:kern w:val="2"/>
                <w:sz w:val="22"/>
                <w:szCs w:val="22"/>
              </w:rPr>
              <w:t>п</w:t>
            </w:r>
            <w:proofErr w:type="gramEnd"/>
            <w:r w:rsidRPr="00CB783D">
              <w:rPr>
                <w:spacing w:val="-4"/>
                <w:kern w:val="2"/>
                <w:sz w:val="22"/>
                <w:szCs w:val="22"/>
              </w:rPr>
              <w:t>/п*</w:t>
            </w:r>
          </w:p>
        </w:tc>
        <w:tc>
          <w:tcPr>
            <w:tcW w:w="1910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Наименование мероприятия*</w:t>
            </w:r>
          </w:p>
        </w:tc>
        <w:tc>
          <w:tcPr>
            <w:tcW w:w="1637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Ответственный исполнитель*</w:t>
            </w:r>
          </w:p>
        </w:tc>
        <w:tc>
          <w:tcPr>
            <w:tcW w:w="1914" w:type="dxa"/>
            <w:gridSpan w:val="2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1505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Финансовая оценка (бюджетный эффект),</w:t>
            </w:r>
          </w:p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(тыс. рублей)*</w:t>
            </w:r>
          </w:p>
        </w:tc>
        <w:tc>
          <w:tcPr>
            <w:tcW w:w="2177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Финансовая оценка (бюджетный эффект), предусмотренная</w:t>
            </w:r>
          </w:p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в решении о бюджете на отчетную дату</w:t>
            </w:r>
          </w:p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638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Полученный финансовый (бюджетный) эффект,</w:t>
            </w:r>
          </w:p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908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Полученный результат**</w:t>
            </w:r>
          </w:p>
        </w:tc>
        <w:tc>
          <w:tcPr>
            <w:tcW w:w="1365" w:type="dxa"/>
            <w:vMerge w:val="restart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Примечание</w:t>
            </w:r>
          </w:p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***</w:t>
            </w:r>
          </w:p>
        </w:tc>
      </w:tr>
      <w:tr w:rsidR="009B55FF" w:rsidRPr="00CB783D" w:rsidTr="005D0B03">
        <w:tc>
          <w:tcPr>
            <w:tcW w:w="604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план*</w:t>
            </w: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факт</w:t>
            </w:r>
          </w:p>
        </w:tc>
        <w:tc>
          <w:tcPr>
            <w:tcW w:w="1505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B55FF" w:rsidRPr="00CB783D" w:rsidTr="005D0B03">
        <w:tc>
          <w:tcPr>
            <w:tcW w:w="604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10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17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908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365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CB783D">
              <w:rPr>
                <w:kern w:val="2"/>
                <w:sz w:val="22"/>
                <w:szCs w:val="22"/>
              </w:rPr>
              <w:t>10</w:t>
            </w:r>
          </w:p>
        </w:tc>
      </w:tr>
      <w:tr w:rsidR="009B55FF" w:rsidRPr="00CB783D" w:rsidTr="005D0B03">
        <w:tc>
          <w:tcPr>
            <w:tcW w:w="604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55FF" w:rsidRPr="00CB783D" w:rsidRDefault="009B55FF" w:rsidP="009B55FF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9B55FF" w:rsidRPr="00460DA7" w:rsidRDefault="009B55FF" w:rsidP="009B55F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B55FF" w:rsidRPr="00460DA7" w:rsidRDefault="009B55FF" w:rsidP="009B55F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D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9B55FF" w:rsidRPr="00460DA7" w:rsidRDefault="009B55FF" w:rsidP="009B55F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DA7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9B55FF" w:rsidRPr="00460DA7" w:rsidRDefault="009B55FF" w:rsidP="009B55F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DA7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9B55FF" w:rsidRPr="00460DA7" w:rsidRDefault="009B55FF" w:rsidP="009B55FF">
      <w:pPr>
        <w:ind w:left="770"/>
        <w:rPr>
          <w:sz w:val="28"/>
          <w:szCs w:val="28"/>
        </w:rPr>
      </w:pPr>
    </w:p>
    <w:p w:rsidR="00CB6080" w:rsidRPr="00EF3DA9" w:rsidRDefault="00CB6080" w:rsidP="00CB6080">
      <w:pPr>
        <w:pStyle w:val="ConsNormal"/>
        <w:widowControl/>
        <w:tabs>
          <w:tab w:val="left" w:pos="3912"/>
        </w:tabs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 xml:space="preserve">Глава </w:t>
      </w:r>
      <w:r w:rsidRPr="00EF3DA9">
        <w:rPr>
          <w:rFonts w:ascii="Times New Roman" w:hAnsi="Times New Roman" w:cs="Times New Roman"/>
          <w:szCs w:val="28"/>
        </w:rPr>
        <w:t>Администрации</w:t>
      </w:r>
    </w:p>
    <w:p w:rsidR="00CB6080" w:rsidRPr="00EF3DA9" w:rsidRDefault="002D0DC3" w:rsidP="00CB6080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Криворож</w:t>
      </w:r>
      <w:r w:rsidR="00CB6080" w:rsidRPr="004419ED">
        <w:rPr>
          <w:rFonts w:ascii="Times New Roman" w:eastAsia="Calibri" w:hAnsi="Times New Roman" w:cs="Times New Roman"/>
          <w:szCs w:val="28"/>
          <w:lang w:eastAsia="en-US"/>
        </w:rPr>
        <w:t>ского</w:t>
      </w:r>
      <w:r w:rsidR="00CB6080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CB6080" w:rsidRPr="004419ED">
        <w:rPr>
          <w:rFonts w:ascii="Times New Roman" w:eastAsia="Calibri" w:hAnsi="Times New Roman" w:cs="Times New Roman"/>
          <w:szCs w:val="28"/>
          <w:lang w:eastAsia="en-US"/>
        </w:rPr>
        <w:t>сельского поселения</w:t>
      </w:r>
      <w:r w:rsidR="00CB6080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Л.К.Донченко</w:t>
      </w:r>
      <w:proofErr w:type="spellEnd"/>
    </w:p>
    <w:p w:rsidR="005D0B03" w:rsidRDefault="005D0B03" w:rsidP="009B55FF">
      <w:pPr>
        <w:jc w:val="both"/>
        <w:rPr>
          <w:sz w:val="28"/>
        </w:rPr>
      </w:pPr>
    </w:p>
    <w:p w:rsidR="005D0B03" w:rsidRDefault="005D0B03" w:rsidP="009B55FF">
      <w:pPr>
        <w:jc w:val="both"/>
        <w:rPr>
          <w:rFonts w:eastAsia="Calibri"/>
          <w:kern w:val="2"/>
          <w:sz w:val="28"/>
          <w:szCs w:val="28"/>
          <w:lang w:eastAsia="en-US"/>
        </w:rPr>
        <w:sectPr w:rsidR="005D0B03" w:rsidSect="00EF3DA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D0B03" w:rsidRDefault="0049658D" w:rsidP="0049658D">
      <w:pPr>
        <w:tabs>
          <w:tab w:val="left" w:pos="7473"/>
        </w:tabs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Приложение № 3 </w:t>
      </w:r>
    </w:p>
    <w:p w:rsidR="0049658D" w:rsidRDefault="0049658D" w:rsidP="0049658D">
      <w:pPr>
        <w:tabs>
          <w:tab w:val="left" w:pos="7473"/>
        </w:tabs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к распоряжению </w:t>
      </w:r>
    </w:p>
    <w:p w:rsidR="0049658D" w:rsidRDefault="0049658D" w:rsidP="0049658D">
      <w:pPr>
        <w:tabs>
          <w:tab w:val="left" w:pos="7473"/>
        </w:tabs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</w:p>
    <w:p w:rsidR="00CB6080" w:rsidRDefault="002D0DC3" w:rsidP="0049658D">
      <w:pPr>
        <w:tabs>
          <w:tab w:val="left" w:pos="7473"/>
        </w:tabs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Криворож</w:t>
      </w:r>
      <w:r w:rsidR="00CB6080" w:rsidRPr="004419ED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CB6080">
        <w:rPr>
          <w:sz w:val="28"/>
          <w:szCs w:val="28"/>
        </w:rPr>
        <w:t xml:space="preserve"> </w:t>
      </w:r>
    </w:p>
    <w:p w:rsidR="0049658D" w:rsidRPr="00843ED7" w:rsidRDefault="0049658D" w:rsidP="0049658D">
      <w:pPr>
        <w:tabs>
          <w:tab w:val="left" w:pos="7473"/>
        </w:tabs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2D0DC3">
        <w:rPr>
          <w:rFonts w:eastAsia="Calibri"/>
          <w:kern w:val="2"/>
          <w:sz w:val="28"/>
          <w:szCs w:val="28"/>
          <w:lang w:eastAsia="en-US"/>
        </w:rPr>
        <w:t>20</w:t>
      </w:r>
      <w:r w:rsidR="00CB6080">
        <w:rPr>
          <w:rFonts w:eastAsia="Calibri"/>
          <w:kern w:val="2"/>
          <w:sz w:val="28"/>
          <w:szCs w:val="28"/>
          <w:lang w:eastAsia="en-US"/>
        </w:rPr>
        <w:t xml:space="preserve">.03.2024 </w:t>
      </w:r>
      <w:r>
        <w:rPr>
          <w:rFonts w:eastAsia="Calibri"/>
          <w:kern w:val="2"/>
          <w:sz w:val="28"/>
          <w:szCs w:val="28"/>
          <w:lang w:eastAsia="en-US"/>
        </w:rPr>
        <w:t xml:space="preserve">№ </w:t>
      </w:r>
      <w:r w:rsidR="005007BB" w:rsidRPr="00843ED7">
        <w:rPr>
          <w:rFonts w:eastAsia="Calibri"/>
          <w:kern w:val="2"/>
          <w:sz w:val="28"/>
          <w:szCs w:val="28"/>
          <w:lang w:eastAsia="en-US"/>
        </w:rPr>
        <w:t>7</w:t>
      </w:r>
    </w:p>
    <w:p w:rsidR="0049658D" w:rsidRPr="0049658D" w:rsidRDefault="0049658D" w:rsidP="0049658D">
      <w:pPr>
        <w:rPr>
          <w:rFonts w:eastAsia="Calibri"/>
          <w:sz w:val="28"/>
          <w:szCs w:val="28"/>
          <w:lang w:eastAsia="en-US"/>
        </w:rPr>
      </w:pPr>
    </w:p>
    <w:p w:rsidR="0049658D" w:rsidRDefault="0049658D" w:rsidP="0049658D">
      <w:pPr>
        <w:rPr>
          <w:rFonts w:eastAsia="Calibri"/>
          <w:sz w:val="28"/>
          <w:szCs w:val="28"/>
          <w:lang w:eastAsia="en-US"/>
        </w:rPr>
      </w:pPr>
    </w:p>
    <w:p w:rsidR="0049658D" w:rsidRPr="0049658D" w:rsidRDefault="0049658D" w:rsidP="00496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658D">
        <w:rPr>
          <w:rFonts w:eastAsia="Calibri"/>
          <w:sz w:val="28"/>
          <w:szCs w:val="28"/>
          <w:lang w:eastAsia="en-US"/>
        </w:rPr>
        <w:tab/>
      </w:r>
      <w:r w:rsidRPr="0049658D">
        <w:rPr>
          <w:rFonts w:ascii="Times New Roman" w:hAnsi="Times New Roman" w:cs="Times New Roman"/>
          <w:sz w:val="28"/>
          <w:szCs w:val="28"/>
        </w:rPr>
        <w:t>Перечень</w:t>
      </w:r>
    </w:p>
    <w:p w:rsidR="00CB6080" w:rsidRPr="00CB6080" w:rsidRDefault="0049658D" w:rsidP="00CB6080">
      <w:pPr>
        <w:tabs>
          <w:tab w:val="left" w:pos="7473"/>
        </w:tabs>
        <w:jc w:val="right"/>
        <w:rPr>
          <w:b/>
          <w:sz w:val="28"/>
          <w:szCs w:val="28"/>
        </w:rPr>
      </w:pPr>
      <w:r w:rsidRPr="00CB6080">
        <w:rPr>
          <w:b/>
          <w:sz w:val="28"/>
          <w:szCs w:val="28"/>
        </w:rPr>
        <w:t xml:space="preserve">распоряжений Администрации </w:t>
      </w:r>
      <w:r w:rsidR="002D0DC3">
        <w:rPr>
          <w:rFonts w:eastAsia="Calibri"/>
          <w:b/>
          <w:sz w:val="28"/>
          <w:szCs w:val="28"/>
          <w:lang w:eastAsia="en-US"/>
        </w:rPr>
        <w:t>Криворож</w:t>
      </w:r>
      <w:r w:rsidR="00CB6080" w:rsidRPr="00CB6080">
        <w:rPr>
          <w:rFonts w:eastAsia="Calibri"/>
          <w:b/>
          <w:sz w:val="28"/>
          <w:szCs w:val="28"/>
          <w:lang w:eastAsia="en-US"/>
        </w:rPr>
        <w:t>ского сельского поселения,</w:t>
      </w:r>
      <w:r w:rsidR="00CB6080" w:rsidRPr="00CB6080">
        <w:rPr>
          <w:b/>
          <w:sz w:val="28"/>
          <w:szCs w:val="28"/>
        </w:rPr>
        <w:t xml:space="preserve"> </w:t>
      </w:r>
    </w:p>
    <w:p w:rsidR="0049658D" w:rsidRPr="0049658D" w:rsidRDefault="0049658D" w:rsidP="00496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658D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49658D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49658D" w:rsidRPr="00520A8C" w:rsidRDefault="0049658D" w:rsidP="0049658D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56FA0" w:rsidRPr="00FB0870" w:rsidRDefault="0049658D" w:rsidP="00056FA0">
      <w:pPr>
        <w:tabs>
          <w:tab w:val="left" w:pos="7473"/>
        </w:tabs>
        <w:jc w:val="right"/>
        <w:rPr>
          <w:sz w:val="28"/>
          <w:szCs w:val="28"/>
        </w:rPr>
      </w:pPr>
      <w:r w:rsidRPr="00FB0870">
        <w:rPr>
          <w:sz w:val="28"/>
          <w:szCs w:val="28"/>
        </w:rPr>
        <w:t>1. Распоряжение Администрации</w:t>
      </w:r>
      <w:r w:rsidRPr="00FB0870">
        <w:rPr>
          <w:szCs w:val="28"/>
        </w:rPr>
        <w:t xml:space="preserve"> </w:t>
      </w:r>
      <w:r w:rsidR="00D166A2">
        <w:rPr>
          <w:rFonts w:eastAsia="Calibri"/>
          <w:sz w:val="28"/>
          <w:szCs w:val="28"/>
          <w:lang w:eastAsia="en-US"/>
        </w:rPr>
        <w:t xml:space="preserve">Криворожского </w:t>
      </w:r>
      <w:r w:rsidR="00056FA0" w:rsidRPr="00FB0870">
        <w:rPr>
          <w:rFonts w:eastAsia="Calibri"/>
          <w:sz w:val="28"/>
          <w:szCs w:val="28"/>
          <w:lang w:eastAsia="en-US"/>
        </w:rPr>
        <w:t>сельского поселения</w:t>
      </w:r>
      <w:r w:rsidR="00056FA0" w:rsidRPr="00FB0870">
        <w:rPr>
          <w:sz w:val="28"/>
          <w:szCs w:val="28"/>
        </w:rPr>
        <w:t xml:space="preserve"> </w:t>
      </w:r>
    </w:p>
    <w:p w:rsidR="0049658D" w:rsidRPr="00FB0870" w:rsidRDefault="0049658D" w:rsidP="0049658D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FB0870">
        <w:rPr>
          <w:rFonts w:ascii="Times New Roman" w:hAnsi="Times New Roman" w:cs="Times New Roman"/>
          <w:szCs w:val="28"/>
        </w:rPr>
        <w:t xml:space="preserve">от </w:t>
      </w:r>
      <w:r w:rsidR="00056FA0" w:rsidRPr="00FB0870">
        <w:rPr>
          <w:rFonts w:ascii="Times New Roman" w:hAnsi="Times New Roman" w:cs="Times New Roman"/>
          <w:szCs w:val="28"/>
        </w:rPr>
        <w:t>31</w:t>
      </w:r>
      <w:r w:rsidRPr="00FB0870">
        <w:rPr>
          <w:rFonts w:ascii="Times New Roman" w:hAnsi="Times New Roman" w:cs="Times New Roman"/>
          <w:szCs w:val="28"/>
        </w:rPr>
        <w:t>.</w:t>
      </w:r>
      <w:r w:rsidR="006F1D8E" w:rsidRPr="00FB0870">
        <w:rPr>
          <w:rFonts w:ascii="Times New Roman" w:hAnsi="Times New Roman" w:cs="Times New Roman"/>
          <w:szCs w:val="28"/>
        </w:rPr>
        <w:t>0</w:t>
      </w:r>
      <w:r w:rsidR="00056FA0" w:rsidRPr="00FB0870">
        <w:rPr>
          <w:rFonts w:ascii="Times New Roman" w:hAnsi="Times New Roman" w:cs="Times New Roman"/>
          <w:szCs w:val="28"/>
        </w:rPr>
        <w:t>5</w:t>
      </w:r>
      <w:r w:rsidRPr="00FB0870">
        <w:rPr>
          <w:rFonts w:ascii="Times New Roman" w:hAnsi="Times New Roman" w:cs="Times New Roman"/>
          <w:szCs w:val="28"/>
        </w:rPr>
        <w:t>.201</w:t>
      </w:r>
      <w:r w:rsidR="006F1D8E" w:rsidRPr="00FB0870">
        <w:rPr>
          <w:rFonts w:ascii="Times New Roman" w:hAnsi="Times New Roman" w:cs="Times New Roman"/>
          <w:szCs w:val="28"/>
        </w:rPr>
        <w:t>9</w:t>
      </w:r>
      <w:r w:rsidRPr="00FB0870">
        <w:rPr>
          <w:rFonts w:ascii="Times New Roman" w:hAnsi="Times New Roman" w:cs="Times New Roman"/>
          <w:szCs w:val="28"/>
        </w:rPr>
        <w:t xml:space="preserve"> N </w:t>
      </w:r>
      <w:r w:rsidR="00D166A2">
        <w:rPr>
          <w:rFonts w:ascii="Times New Roman" w:hAnsi="Times New Roman" w:cs="Times New Roman"/>
          <w:szCs w:val="28"/>
        </w:rPr>
        <w:t>43</w:t>
      </w:r>
      <w:r w:rsidRPr="00FB0870">
        <w:rPr>
          <w:rFonts w:ascii="Times New Roman" w:hAnsi="Times New Roman" w:cs="Times New Roman"/>
          <w:szCs w:val="28"/>
        </w:rPr>
        <w:t xml:space="preserve"> "</w:t>
      </w:r>
      <w:r w:rsidR="00056FA0" w:rsidRPr="00FB0870">
        <w:rPr>
          <w:rFonts w:ascii="Times New Roman" w:eastAsia="Calibri" w:hAnsi="Times New Roman" w:cs="Times New Roman"/>
          <w:kern w:val="2"/>
          <w:szCs w:val="28"/>
          <w:lang w:eastAsia="en-US"/>
        </w:rPr>
        <w:t>Об утверждении Плана мероприяти</w:t>
      </w:r>
      <w:r w:rsidR="00D166A2">
        <w:rPr>
          <w:rFonts w:ascii="Times New Roman" w:eastAsia="Calibri" w:hAnsi="Times New Roman" w:cs="Times New Roman"/>
          <w:kern w:val="2"/>
          <w:szCs w:val="28"/>
          <w:lang w:eastAsia="en-US"/>
        </w:rPr>
        <w:t>й по росту доходного потенциала Криворожского</w:t>
      </w:r>
      <w:r w:rsidR="00056FA0" w:rsidRPr="00FB0870">
        <w:rPr>
          <w:rFonts w:ascii="Times New Roman" w:hAnsi="Times New Roman" w:cs="Times New Roman"/>
          <w:szCs w:val="28"/>
        </w:rPr>
        <w:t xml:space="preserve"> сельского поселения</w:t>
      </w:r>
      <w:r w:rsidR="00056FA0" w:rsidRPr="00FB0870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, оптимизации расходов бюджета </w:t>
      </w:r>
      <w:r w:rsidR="00D166A2">
        <w:rPr>
          <w:rFonts w:ascii="Times New Roman" w:hAnsi="Times New Roman" w:cs="Times New Roman"/>
          <w:szCs w:val="28"/>
        </w:rPr>
        <w:t xml:space="preserve">Криворожского </w:t>
      </w:r>
      <w:r w:rsidR="00056FA0" w:rsidRPr="00FB0870">
        <w:rPr>
          <w:rFonts w:ascii="Times New Roman" w:hAnsi="Times New Roman" w:cs="Times New Roman"/>
          <w:szCs w:val="28"/>
        </w:rPr>
        <w:t>сельского поселения</w:t>
      </w:r>
      <w:r w:rsidR="00056FA0" w:rsidRPr="00FB0870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 Миллеровского района и сокращению муниципального долга </w:t>
      </w:r>
      <w:r w:rsidR="00D166A2">
        <w:rPr>
          <w:rFonts w:ascii="Times New Roman" w:hAnsi="Times New Roman" w:cs="Times New Roman"/>
          <w:szCs w:val="28"/>
        </w:rPr>
        <w:t>Криворожского</w:t>
      </w:r>
      <w:r w:rsidR="00056FA0" w:rsidRPr="00FB0870">
        <w:rPr>
          <w:rFonts w:ascii="Times New Roman" w:hAnsi="Times New Roman" w:cs="Times New Roman"/>
          <w:szCs w:val="28"/>
        </w:rPr>
        <w:t xml:space="preserve"> сельского поселения</w:t>
      </w:r>
      <w:r w:rsidR="00056FA0" w:rsidRPr="00FB0870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 до 2024 года</w:t>
      </w:r>
      <w:r w:rsidR="00056FA0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>".</w:t>
      </w:r>
    </w:p>
    <w:p w:rsidR="0049658D" w:rsidRPr="00FB0870" w:rsidRDefault="0049658D" w:rsidP="004965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FB0870">
        <w:rPr>
          <w:rFonts w:ascii="Times New Roman" w:hAnsi="Times New Roman" w:cs="Times New Roman"/>
          <w:szCs w:val="28"/>
        </w:rPr>
        <w:t xml:space="preserve">2. 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A027E4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A027E4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 xml:space="preserve">от </w:t>
      </w:r>
      <w:r w:rsidR="00A027E4" w:rsidRPr="00FB0870">
        <w:rPr>
          <w:rFonts w:ascii="Times New Roman" w:hAnsi="Times New Roman" w:cs="Times New Roman"/>
          <w:szCs w:val="28"/>
        </w:rPr>
        <w:t>23</w:t>
      </w:r>
      <w:r w:rsidRPr="00FB0870">
        <w:rPr>
          <w:rFonts w:ascii="Times New Roman" w:hAnsi="Times New Roman" w:cs="Times New Roman"/>
          <w:szCs w:val="28"/>
        </w:rPr>
        <w:t>.0</w:t>
      </w:r>
      <w:r w:rsidR="006F1D8E" w:rsidRPr="00FB0870">
        <w:rPr>
          <w:rFonts w:ascii="Times New Roman" w:hAnsi="Times New Roman" w:cs="Times New Roman"/>
          <w:szCs w:val="28"/>
        </w:rPr>
        <w:t>7</w:t>
      </w:r>
      <w:r w:rsidRPr="00FB0870">
        <w:rPr>
          <w:rFonts w:ascii="Times New Roman" w:hAnsi="Times New Roman" w:cs="Times New Roman"/>
          <w:szCs w:val="28"/>
        </w:rPr>
        <w:t>.201</w:t>
      </w:r>
      <w:r w:rsidR="006F1D8E" w:rsidRPr="00FB0870">
        <w:rPr>
          <w:rFonts w:ascii="Times New Roman" w:hAnsi="Times New Roman" w:cs="Times New Roman"/>
          <w:szCs w:val="28"/>
        </w:rPr>
        <w:t>9</w:t>
      </w:r>
      <w:r w:rsidRPr="00FB0870">
        <w:rPr>
          <w:rFonts w:ascii="Times New Roman" w:hAnsi="Times New Roman" w:cs="Times New Roman"/>
          <w:szCs w:val="28"/>
        </w:rPr>
        <w:t xml:space="preserve"> N </w:t>
      </w:r>
      <w:r w:rsidR="00D166A2">
        <w:rPr>
          <w:rFonts w:ascii="Times New Roman" w:hAnsi="Times New Roman" w:cs="Times New Roman"/>
          <w:szCs w:val="28"/>
        </w:rPr>
        <w:t>53</w:t>
      </w:r>
      <w:r w:rsidRPr="00FB0870">
        <w:rPr>
          <w:rFonts w:ascii="Times New Roman" w:hAnsi="Times New Roman" w:cs="Times New Roman"/>
          <w:szCs w:val="28"/>
        </w:rPr>
        <w:t xml:space="preserve"> "О внесении изменений в распоряжение </w:t>
      </w:r>
      <w:r w:rsidR="006F1D8E" w:rsidRPr="00FB0870">
        <w:rPr>
          <w:rFonts w:ascii="Times New Roman" w:hAnsi="Times New Roman" w:cs="Times New Roman"/>
          <w:szCs w:val="28"/>
        </w:rPr>
        <w:t xml:space="preserve">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A027E4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A027E4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 xml:space="preserve">от </w:t>
      </w:r>
      <w:r w:rsidR="00A027E4" w:rsidRPr="00FB0870">
        <w:rPr>
          <w:rFonts w:ascii="Times New Roman" w:hAnsi="Times New Roman" w:cs="Times New Roman"/>
          <w:szCs w:val="28"/>
        </w:rPr>
        <w:t>31</w:t>
      </w:r>
      <w:r w:rsidRPr="00FB0870">
        <w:rPr>
          <w:rFonts w:ascii="Times New Roman" w:hAnsi="Times New Roman" w:cs="Times New Roman"/>
          <w:szCs w:val="28"/>
        </w:rPr>
        <w:t>.</w:t>
      </w:r>
      <w:r w:rsidR="006F1D8E" w:rsidRPr="00FB0870">
        <w:rPr>
          <w:rFonts w:ascii="Times New Roman" w:hAnsi="Times New Roman" w:cs="Times New Roman"/>
          <w:szCs w:val="28"/>
        </w:rPr>
        <w:t>0</w:t>
      </w:r>
      <w:r w:rsidR="00A027E4" w:rsidRPr="00FB0870">
        <w:rPr>
          <w:rFonts w:ascii="Times New Roman" w:hAnsi="Times New Roman" w:cs="Times New Roman"/>
          <w:szCs w:val="28"/>
        </w:rPr>
        <w:t>5</w:t>
      </w:r>
      <w:r w:rsidRPr="00FB0870">
        <w:rPr>
          <w:rFonts w:ascii="Times New Roman" w:hAnsi="Times New Roman" w:cs="Times New Roman"/>
          <w:szCs w:val="28"/>
        </w:rPr>
        <w:t>.201</w:t>
      </w:r>
      <w:r w:rsidR="006F1D8E" w:rsidRPr="00FB0870">
        <w:rPr>
          <w:rFonts w:ascii="Times New Roman" w:hAnsi="Times New Roman" w:cs="Times New Roman"/>
          <w:szCs w:val="28"/>
        </w:rPr>
        <w:t>9</w:t>
      </w:r>
      <w:r w:rsidRPr="00FB0870">
        <w:rPr>
          <w:rFonts w:ascii="Times New Roman" w:hAnsi="Times New Roman" w:cs="Times New Roman"/>
          <w:szCs w:val="28"/>
        </w:rPr>
        <w:t xml:space="preserve"> N </w:t>
      </w:r>
      <w:r w:rsidR="00D166A2">
        <w:rPr>
          <w:rFonts w:ascii="Times New Roman" w:hAnsi="Times New Roman" w:cs="Times New Roman"/>
          <w:szCs w:val="28"/>
        </w:rPr>
        <w:t>43</w:t>
      </w:r>
      <w:r w:rsidRPr="00FB0870">
        <w:rPr>
          <w:rFonts w:ascii="Times New Roman" w:hAnsi="Times New Roman" w:cs="Times New Roman"/>
          <w:szCs w:val="28"/>
        </w:rPr>
        <w:t>".</w:t>
      </w:r>
    </w:p>
    <w:p w:rsidR="00FB0870" w:rsidRPr="00FB0870" w:rsidRDefault="0049658D" w:rsidP="00FB0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FB0870">
        <w:rPr>
          <w:rFonts w:ascii="Times New Roman" w:hAnsi="Times New Roman" w:cs="Times New Roman"/>
          <w:szCs w:val="28"/>
        </w:rPr>
        <w:t xml:space="preserve">3. 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 xml:space="preserve">Криворожского 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>от 1</w:t>
      </w:r>
      <w:r w:rsidR="00FB0870" w:rsidRPr="00FB0870">
        <w:rPr>
          <w:rFonts w:ascii="Times New Roman" w:hAnsi="Times New Roman" w:cs="Times New Roman"/>
          <w:szCs w:val="28"/>
        </w:rPr>
        <w:t>0</w:t>
      </w:r>
      <w:r w:rsidRPr="00FB0870">
        <w:rPr>
          <w:rFonts w:ascii="Times New Roman" w:hAnsi="Times New Roman" w:cs="Times New Roman"/>
          <w:szCs w:val="28"/>
        </w:rPr>
        <w:t>.0</w:t>
      </w:r>
      <w:r w:rsidR="006F1D8E" w:rsidRPr="00FB0870">
        <w:rPr>
          <w:rFonts w:ascii="Times New Roman" w:hAnsi="Times New Roman" w:cs="Times New Roman"/>
          <w:szCs w:val="28"/>
        </w:rPr>
        <w:t>9</w:t>
      </w:r>
      <w:r w:rsidRPr="00FB0870">
        <w:rPr>
          <w:rFonts w:ascii="Times New Roman" w:hAnsi="Times New Roman" w:cs="Times New Roman"/>
          <w:szCs w:val="28"/>
        </w:rPr>
        <w:t>.20</w:t>
      </w:r>
      <w:r w:rsidR="006F1D8E" w:rsidRPr="00FB0870">
        <w:rPr>
          <w:rFonts w:ascii="Times New Roman" w:hAnsi="Times New Roman" w:cs="Times New Roman"/>
          <w:szCs w:val="28"/>
        </w:rPr>
        <w:t>20</w:t>
      </w:r>
      <w:r w:rsidRPr="00FB0870">
        <w:rPr>
          <w:rFonts w:ascii="Times New Roman" w:hAnsi="Times New Roman" w:cs="Times New Roman"/>
          <w:szCs w:val="28"/>
        </w:rPr>
        <w:t xml:space="preserve"> N </w:t>
      </w:r>
      <w:r w:rsidR="00FB0870" w:rsidRPr="00FB0870">
        <w:rPr>
          <w:rFonts w:ascii="Times New Roman" w:hAnsi="Times New Roman" w:cs="Times New Roman"/>
          <w:szCs w:val="28"/>
        </w:rPr>
        <w:t>26</w:t>
      </w:r>
      <w:r w:rsidRPr="00FB0870">
        <w:rPr>
          <w:rFonts w:ascii="Times New Roman" w:hAnsi="Times New Roman" w:cs="Times New Roman"/>
          <w:szCs w:val="28"/>
        </w:rPr>
        <w:t xml:space="preserve"> "О внесении изменений в распоряжение </w:t>
      </w:r>
      <w:r w:rsidR="006F1D8E" w:rsidRPr="00FB0870">
        <w:rPr>
          <w:rFonts w:ascii="Times New Roman" w:hAnsi="Times New Roman" w:cs="Times New Roman"/>
          <w:szCs w:val="28"/>
        </w:rPr>
        <w:t xml:space="preserve">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от 31.05.2019 N </w:t>
      </w:r>
      <w:r w:rsidR="00D166A2">
        <w:rPr>
          <w:rFonts w:ascii="Times New Roman" w:hAnsi="Times New Roman" w:cs="Times New Roman"/>
          <w:szCs w:val="28"/>
        </w:rPr>
        <w:t>43</w:t>
      </w:r>
      <w:r w:rsidR="00FB0870" w:rsidRPr="00FB0870">
        <w:rPr>
          <w:rFonts w:ascii="Times New Roman" w:hAnsi="Times New Roman" w:cs="Times New Roman"/>
          <w:szCs w:val="28"/>
        </w:rPr>
        <w:t>".</w:t>
      </w:r>
    </w:p>
    <w:p w:rsidR="00FB0870" w:rsidRPr="00FB0870" w:rsidRDefault="0049658D" w:rsidP="00FB0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FB0870">
        <w:rPr>
          <w:rFonts w:ascii="Times New Roman" w:hAnsi="Times New Roman" w:cs="Times New Roman"/>
          <w:szCs w:val="28"/>
        </w:rPr>
        <w:t xml:space="preserve">4. 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 xml:space="preserve">от </w:t>
      </w:r>
      <w:r w:rsidR="00FB0870" w:rsidRPr="00FB0870">
        <w:rPr>
          <w:rFonts w:ascii="Times New Roman" w:hAnsi="Times New Roman" w:cs="Times New Roman"/>
          <w:szCs w:val="28"/>
        </w:rPr>
        <w:t>0</w:t>
      </w:r>
      <w:r w:rsidR="00D166A2">
        <w:rPr>
          <w:rFonts w:ascii="Times New Roman" w:hAnsi="Times New Roman" w:cs="Times New Roman"/>
          <w:szCs w:val="28"/>
        </w:rPr>
        <w:t>2</w:t>
      </w:r>
      <w:r w:rsidRPr="00FB0870">
        <w:rPr>
          <w:rFonts w:ascii="Times New Roman" w:hAnsi="Times New Roman" w:cs="Times New Roman"/>
          <w:szCs w:val="28"/>
        </w:rPr>
        <w:t>.0</w:t>
      </w:r>
      <w:r w:rsidR="007C5B19" w:rsidRPr="00FB0870">
        <w:rPr>
          <w:rFonts w:ascii="Times New Roman" w:hAnsi="Times New Roman" w:cs="Times New Roman"/>
          <w:szCs w:val="28"/>
        </w:rPr>
        <w:t>3</w:t>
      </w:r>
      <w:r w:rsidRPr="00FB0870">
        <w:rPr>
          <w:rFonts w:ascii="Times New Roman" w:hAnsi="Times New Roman" w:cs="Times New Roman"/>
          <w:szCs w:val="28"/>
        </w:rPr>
        <w:t>.20</w:t>
      </w:r>
      <w:r w:rsidR="007C5B19" w:rsidRPr="00FB0870">
        <w:rPr>
          <w:rFonts w:ascii="Times New Roman" w:hAnsi="Times New Roman" w:cs="Times New Roman"/>
          <w:szCs w:val="28"/>
        </w:rPr>
        <w:t>2</w:t>
      </w:r>
      <w:r w:rsidRPr="00FB0870">
        <w:rPr>
          <w:rFonts w:ascii="Times New Roman" w:hAnsi="Times New Roman" w:cs="Times New Roman"/>
          <w:szCs w:val="28"/>
        </w:rPr>
        <w:t xml:space="preserve">1 N </w:t>
      </w:r>
      <w:r w:rsidR="00D166A2">
        <w:rPr>
          <w:rFonts w:ascii="Times New Roman" w:hAnsi="Times New Roman" w:cs="Times New Roman"/>
          <w:szCs w:val="28"/>
        </w:rPr>
        <w:t>2</w:t>
      </w:r>
      <w:r w:rsidRPr="00FB0870">
        <w:rPr>
          <w:rFonts w:ascii="Times New Roman" w:hAnsi="Times New Roman" w:cs="Times New Roman"/>
          <w:szCs w:val="28"/>
        </w:rPr>
        <w:t xml:space="preserve"> </w:t>
      </w:r>
      <w:r w:rsidR="00FB0870" w:rsidRPr="00FB0870">
        <w:rPr>
          <w:rFonts w:ascii="Times New Roman" w:hAnsi="Times New Roman" w:cs="Times New Roman"/>
          <w:szCs w:val="28"/>
        </w:rPr>
        <w:t xml:space="preserve">"О внесении изменений в 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от 31.05.2019 N </w:t>
      </w:r>
      <w:r w:rsidR="00D166A2">
        <w:rPr>
          <w:rFonts w:ascii="Times New Roman" w:hAnsi="Times New Roman" w:cs="Times New Roman"/>
          <w:szCs w:val="28"/>
        </w:rPr>
        <w:t>43</w:t>
      </w:r>
      <w:r w:rsidR="00FB0870" w:rsidRPr="00FB0870">
        <w:rPr>
          <w:rFonts w:ascii="Times New Roman" w:hAnsi="Times New Roman" w:cs="Times New Roman"/>
          <w:szCs w:val="28"/>
        </w:rPr>
        <w:t>".</w:t>
      </w:r>
    </w:p>
    <w:p w:rsidR="00FB0870" w:rsidRPr="00FB0870" w:rsidRDefault="00197C7C" w:rsidP="00FB0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FB0870">
        <w:rPr>
          <w:rFonts w:ascii="Times New Roman" w:hAnsi="Times New Roman" w:cs="Times New Roman"/>
          <w:szCs w:val="28"/>
        </w:rPr>
        <w:t>5</w:t>
      </w:r>
      <w:r w:rsidR="0049658D" w:rsidRPr="00FB0870">
        <w:rPr>
          <w:rFonts w:ascii="Times New Roman" w:hAnsi="Times New Roman" w:cs="Times New Roman"/>
          <w:szCs w:val="28"/>
        </w:rPr>
        <w:t xml:space="preserve">. </w:t>
      </w:r>
      <w:r w:rsidRPr="00FB0870">
        <w:rPr>
          <w:rFonts w:ascii="Times New Roman" w:hAnsi="Times New Roman" w:cs="Times New Roman"/>
          <w:szCs w:val="28"/>
        </w:rPr>
        <w:t xml:space="preserve">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</w:t>
      </w:r>
      <w:r w:rsidRPr="00FB0870">
        <w:rPr>
          <w:rFonts w:ascii="Times New Roman" w:hAnsi="Times New Roman" w:cs="Times New Roman"/>
          <w:szCs w:val="28"/>
        </w:rPr>
        <w:t>от 0</w:t>
      </w:r>
      <w:r w:rsidR="00D166A2">
        <w:rPr>
          <w:rFonts w:ascii="Times New Roman" w:hAnsi="Times New Roman" w:cs="Times New Roman"/>
          <w:szCs w:val="28"/>
        </w:rPr>
        <w:t>6</w:t>
      </w:r>
      <w:r w:rsidRPr="00FB0870">
        <w:rPr>
          <w:rFonts w:ascii="Times New Roman" w:hAnsi="Times New Roman" w:cs="Times New Roman"/>
          <w:szCs w:val="28"/>
        </w:rPr>
        <w:t xml:space="preserve">.10.2021 N </w:t>
      </w:r>
      <w:r w:rsidR="00D166A2">
        <w:rPr>
          <w:rFonts w:ascii="Times New Roman" w:hAnsi="Times New Roman" w:cs="Times New Roman"/>
          <w:szCs w:val="28"/>
        </w:rPr>
        <w:t>24</w:t>
      </w:r>
      <w:r w:rsidRPr="00FB0870">
        <w:rPr>
          <w:rFonts w:ascii="Times New Roman" w:hAnsi="Times New Roman" w:cs="Times New Roman"/>
          <w:szCs w:val="28"/>
        </w:rPr>
        <w:t xml:space="preserve"> </w:t>
      </w:r>
      <w:r w:rsidR="00FB0870" w:rsidRPr="00FB0870">
        <w:rPr>
          <w:rFonts w:ascii="Times New Roman" w:hAnsi="Times New Roman" w:cs="Times New Roman"/>
          <w:szCs w:val="28"/>
        </w:rPr>
        <w:t xml:space="preserve">"О внесении изменений в распоряжение Администрации </w:t>
      </w:r>
      <w:r w:rsidR="00D166A2">
        <w:rPr>
          <w:rFonts w:ascii="Times New Roman" w:eastAsia="Calibri" w:hAnsi="Times New Roman" w:cs="Times New Roman"/>
          <w:szCs w:val="28"/>
          <w:lang w:eastAsia="en-US"/>
        </w:rPr>
        <w:t>Криворожского</w:t>
      </w:r>
      <w:r w:rsidR="00FB0870" w:rsidRPr="00FB0870">
        <w:rPr>
          <w:rFonts w:ascii="Times New Roman" w:eastAsia="Calibri" w:hAnsi="Times New Roman" w:cs="Times New Roman"/>
          <w:szCs w:val="28"/>
          <w:lang w:eastAsia="en-US"/>
        </w:rPr>
        <w:t xml:space="preserve"> сельского поселения</w:t>
      </w:r>
      <w:r w:rsidR="00FB0870" w:rsidRPr="00FB0870">
        <w:rPr>
          <w:rFonts w:ascii="Times New Roman" w:hAnsi="Times New Roman" w:cs="Times New Roman"/>
          <w:szCs w:val="28"/>
        </w:rPr>
        <w:t xml:space="preserve"> от 31.05.2019 N </w:t>
      </w:r>
      <w:r w:rsidR="00D166A2">
        <w:rPr>
          <w:rFonts w:ascii="Times New Roman" w:hAnsi="Times New Roman" w:cs="Times New Roman"/>
          <w:szCs w:val="28"/>
        </w:rPr>
        <w:t>43</w:t>
      </w:r>
      <w:r w:rsidR="00FB0870" w:rsidRPr="00FB0870">
        <w:rPr>
          <w:rFonts w:ascii="Times New Roman" w:hAnsi="Times New Roman" w:cs="Times New Roman"/>
          <w:szCs w:val="28"/>
        </w:rPr>
        <w:t>".</w:t>
      </w:r>
    </w:p>
    <w:p w:rsidR="0049658D" w:rsidRPr="00FB0870" w:rsidRDefault="0049658D" w:rsidP="00197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</w:p>
    <w:p w:rsidR="00804D48" w:rsidRDefault="00804D48" w:rsidP="00197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</w:p>
    <w:p w:rsidR="00CB6080" w:rsidRPr="00EF3DA9" w:rsidRDefault="00CB6080" w:rsidP="00CB6080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 xml:space="preserve">Глава </w:t>
      </w:r>
      <w:r w:rsidRPr="00EF3DA9">
        <w:rPr>
          <w:rFonts w:ascii="Times New Roman" w:hAnsi="Times New Roman" w:cs="Times New Roman"/>
          <w:szCs w:val="28"/>
        </w:rPr>
        <w:t>Администрации</w:t>
      </w:r>
    </w:p>
    <w:p w:rsidR="00CB6080" w:rsidRDefault="002D0DC3" w:rsidP="00CB60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</w:t>
      </w:r>
      <w:r w:rsidR="00CB6080" w:rsidRPr="004419ED">
        <w:rPr>
          <w:rFonts w:eastAsia="Calibri"/>
          <w:sz w:val="28"/>
          <w:szCs w:val="28"/>
          <w:lang w:eastAsia="en-US"/>
        </w:rPr>
        <w:t>ского</w:t>
      </w:r>
    </w:p>
    <w:p w:rsidR="00804D48" w:rsidRPr="00D166A2" w:rsidRDefault="00CB6080" w:rsidP="00CB6080">
      <w:pPr>
        <w:jc w:val="both"/>
        <w:rPr>
          <w:sz w:val="28"/>
        </w:rPr>
      </w:pPr>
      <w:r w:rsidRPr="004419ED">
        <w:rPr>
          <w:rFonts w:eastAsia="Calibri"/>
          <w:sz w:val="28"/>
          <w:szCs w:val="28"/>
          <w:lang w:eastAsia="en-US"/>
        </w:rPr>
        <w:t>Сельского</w:t>
      </w:r>
      <w:r>
        <w:rPr>
          <w:rFonts w:eastAsia="Calibri"/>
          <w:sz w:val="28"/>
          <w:szCs w:val="28"/>
          <w:lang w:eastAsia="en-US"/>
        </w:rPr>
        <w:t xml:space="preserve"> поселе</w:t>
      </w:r>
      <w:r w:rsidRPr="004419ED">
        <w:rPr>
          <w:rFonts w:eastAsia="Calibri"/>
          <w:sz w:val="28"/>
          <w:szCs w:val="28"/>
          <w:lang w:eastAsia="en-US"/>
        </w:rPr>
        <w:t>ния</w:t>
      </w:r>
      <w:r>
        <w:rPr>
          <w:color w:val="000000"/>
          <w:szCs w:val="28"/>
        </w:rPr>
        <w:t xml:space="preserve">                                                                                     </w:t>
      </w:r>
      <w:proofErr w:type="spellStart"/>
      <w:r w:rsidR="002D0DC3">
        <w:rPr>
          <w:color w:val="000000"/>
          <w:sz w:val="28"/>
          <w:szCs w:val="28"/>
        </w:rPr>
        <w:t>Л.К.Донченко</w:t>
      </w:r>
      <w:proofErr w:type="spellEnd"/>
    </w:p>
    <w:p w:rsidR="00804D48" w:rsidRPr="0049658D" w:rsidRDefault="00804D48" w:rsidP="00197C7C">
      <w:pPr>
        <w:pStyle w:val="ConsPlusNormal"/>
        <w:spacing w:before="220"/>
        <w:ind w:firstLine="540"/>
        <w:jc w:val="both"/>
        <w:rPr>
          <w:rFonts w:eastAsia="Calibri"/>
          <w:szCs w:val="28"/>
          <w:lang w:eastAsia="en-US"/>
        </w:rPr>
      </w:pPr>
    </w:p>
    <w:sectPr w:rsidR="00804D48" w:rsidRPr="0049658D" w:rsidSect="005D0B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8C" w:rsidRDefault="0090008C" w:rsidP="00EE2DA9">
      <w:r>
        <w:separator/>
      </w:r>
    </w:p>
  </w:endnote>
  <w:endnote w:type="continuationSeparator" w:id="0">
    <w:p w:rsidR="0090008C" w:rsidRDefault="0090008C" w:rsidP="00E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8C" w:rsidRDefault="0090008C" w:rsidP="00EE2DA9">
      <w:r>
        <w:separator/>
      </w:r>
    </w:p>
  </w:footnote>
  <w:footnote w:type="continuationSeparator" w:id="0">
    <w:p w:rsidR="0090008C" w:rsidRDefault="0090008C" w:rsidP="00EE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9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A672A" w:rsidRPr="00EF3DA9" w:rsidRDefault="008779BD" w:rsidP="00EF3DA9">
        <w:pPr>
          <w:pStyle w:val="aa"/>
          <w:jc w:val="center"/>
          <w:rPr>
            <w:sz w:val="28"/>
            <w:szCs w:val="28"/>
          </w:rPr>
        </w:pPr>
        <w:r w:rsidRPr="00EF3DA9">
          <w:rPr>
            <w:sz w:val="28"/>
            <w:szCs w:val="28"/>
          </w:rPr>
          <w:fldChar w:fldCharType="begin"/>
        </w:r>
        <w:r w:rsidR="00CA672A" w:rsidRPr="00EF3DA9">
          <w:rPr>
            <w:sz w:val="28"/>
            <w:szCs w:val="28"/>
          </w:rPr>
          <w:instrText xml:space="preserve"> PAGE   \* MERGEFORMAT </w:instrText>
        </w:r>
        <w:r w:rsidRPr="00EF3DA9">
          <w:rPr>
            <w:sz w:val="28"/>
            <w:szCs w:val="28"/>
          </w:rPr>
          <w:fldChar w:fldCharType="separate"/>
        </w:r>
        <w:r w:rsidR="00217708">
          <w:rPr>
            <w:noProof/>
            <w:sz w:val="28"/>
            <w:szCs w:val="28"/>
          </w:rPr>
          <w:t>7</w:t>
        </w:r>
        <w:r w:rsidRPr="00EF3DA9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D3"/>
    <w:rsid w:val="00016225"/>
    <w:rsid w:val="00020D9A"/>
    <w:rsid w:val="00056FA0"/>
    <w:rsid w:val="000960B2"/>
    <w:rsid w:val="000E2863"/>
    <w:rsid w:val="000E61A9"/>
    <w:rsid w:val="00115652"/>
    <w:rsid w:val="00142C2B"/>
    <w:rsid w:val="001500A6"/>
    <w:rsid w:val="00197C7C"/>
    <w:rsid w:val="001B2FE6"/>
    <w:rsid w:val="001D3E75"/>
    <w:rsid w:val="00217708"/>
    <w:rsid w:val="002350C2"/>
    <w:rsid w:val="002451CE"/>
    <w:rsid w:val="00250F54"/>
    <w:rsid w:val="00295ACD"/>
    <w:rsid w:val="002A26F8"/>
    <w:rsid w:val="002B532C"/>
    <w:rsid w:val="002C308E"/>
    <w:rsid w:val="002D0DC3"/>
    <w:rsid w:val="002E28D3"/>
    <w:rsid w:val="002E7472"/>
    <w:rsid w:val="00305E91"/>
    <w:rsid w:val="0038465E"/>
    <w:rsid w:val="003B6060"/>
    <w:rsid w:val="003B7443"/>
    <w:rsid w:val="003C3DBD"/>
    <w:rsid w:val="004419ED"/>
    <w:rsid w:val="00444E38"/>
    <w:rsid w:val="00461A83"/>
    <w:rsid w:val="00467B71"/>
    <w:rsid w:val="0049658D"/>
    <w:rsid w:val="004A0110"/>
    <w:rsid w:val="004C75F0"/>
    <w:rsid w:val="004D0E27"/>
    <w:rsid w:val="005007BB"/>
    <w:rsid w:val="00511CAC"/>
    <w:rsid w:val="00554546"/>
    <w:rsid w:val="005639E5"/>
    <w:rsid w:val="005943A4"/>
    <w:rsid w:val="005956B3"/>
    <w:rsid w:val="0059763E"/>
    <w:rsid w:val="005D0B03"/>
    <w:rsid w:val="00614573"/>
    <w:rsid w:val="0064695A"/>
    <w:rsid w:val="00672788"/>
    <w:rsid w:val="006728E1"/>
    <w:rsid w:val="006A508E"/>
    <w:rsid w:val="006A5C49"/>
    <w:rsid w:val="006C0DC5"/>
    <w:rsid w:val="006D2E99"/>
    <w:rsid w:val="006D5B07"/>
    <w:rsid w:val="006E02C7"/>
    <w:rsid w:val="006F1D8E"/>
    <w:rsid w:val="006F6DC3"/>
    <w:rsid w:val="0071788A"/>
    <w:rsid w:val="00753622"/>
    <w:rsid w:val="00755D41"/>
    <w:rsid w:val="007914DF"/>
    <w:rsid w:val="007C5B19"/>
    <w:rsid w:val="007F721E"/>
    <w:rsid w:val="007F774A"/>
    <w:rsid w:val="00803337"/>
    <w:rsid w:val="00804D48"/>
    <w:rsid w:val="0081037E"/>
    <w:rsid w:val="0081158E"/>
    <w:rsid w:val="00843ED7"/>
    <w:rsid w:val="008779BD"/>
    <w:rsid w:val="00882802"/>
    <w:rsid w:val="008A5C0F"/>
    <w:rsid w:val="0090008C"/>
    <w:rsid w:val="00922811"/>
    <w:rsid w:val="00944B65"/>
    <w:rsid w:val="009B55FF"/>
    <w:rsid w:val="00A027E4"/>
    <w:rsid w:val="00A6392C"/>
    <w:rsid w:val="00A71543"/>
    <w:rsid w:val="00AA20A6"/>
    <w:rsid w:val="00AB14C7"/>
    <w:rsid w:val="00AD390B"/>
    <w:rsid w:val="00B0113C"/>
    <w:rsid w:val="00B0494F"/>
    <w:rsid w:val="00B57660"/>
    <w:rsid w:val="00B64103"/>
    <w:rsid w:val="00BB1D41"/>
    <w:rsid w:val="00BE6807"/>
    <w:rsid w:val="00CA672A"/>
    <w:rsid w:val="00CB6080"/>
    <w:rsid w:val="00CB6CB9"/>
    <w:rsid w:val="00CC149A"/>
    <w:rsid w:val="00CC1758"/>
    <w:rsid w:val="00CC353C"/>
    <w:rsid w:val="00CD649D"/>
    <w:rsid w:val="00D166A2"/>
    <w:rsid w:val="00D23E9C"/>
    <w:rsid w:val="00D37C52"/>
    <w:rsid w:val="00D65C86"/>
    <w:rsid w:val="00E145B1"/>
    <w:rsid w:val="00E80644"/>
    <w:rsid w:val="00EA26D0"/>
    <w:rsid w:val="00EB6AFA"/>
    <w:rsid w:val="00EC728E"/>
    <w:rsid w:val="00ED6DE8"/>
    <w:rsid w:val="00EE2DA9"/>
    <w:rsid w:val="00EF3DA9"/>
    <w:rsid w:val="00F01F9D"/>
    <w:rsid w:val="00F15E5E"/>
    <w:rsid w:val="00F22F90"/>
    <w:rsid w:val="00F71494"/>
    <w:rsid w:val="00F95C30"/>
    <w:rsid w:val="00FB0870"/>
    <w:rsid w:val="00FF5BFE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3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C149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9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3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C149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9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83302F9DDED132B8D6B35579F1F349F5A1ADB49440573A1D6883BA812B3AD199D88B53EC5631FF995BA5940C82E61F80BF5D1B4CE2B186762626o7F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Gl_buh</cp:lastModifiedBy>
  <cp:revision>14</cp:revision>
  <cp:lastPrinted>2024-03-22T05:11:00Z</cp:lastPrinted>
  <dcterms:created xsi:type="dcterms:W3CDTF">2024-03-15T12:24:00Z</dcterms:created>
  <dcterms:modified xsi:type="dcterms:W3CDTF">2024-03-22T05:16:00Z</dcterms:modified>
</cp:coreProperties>
</file>