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8E3327">
      <w:pPr>
        <w:jc w:val="center"/>
        <w:rPr>
          <w:sz w:val="28"/>
        </w:rPr>
      </w:pPr>
      <w:r w:rsidRPr="008E3327">
        <w:rPr>
          <w:b/>
          <w:sz w:val="28"/>
        </w:rPr>
        <w:t xml:space="preserve">внепланового </w:t>
      </w:r>
      <w:r w:rsidR="002F4521" w:rsidRPr="008E3327">
        <w:rPr>
          <w:b/>
          <w:sz w:val="28"/>
        </w:rPr>
        <w:t>заседания</w:t>
      </w:r>
      <w:r w:rsidR="002F4521">
        <w:rPr>
          <w:sz w:val="28"/>
        </w:rPr>
        <w:t xml:space="preserve">  Координационного   совета  по межнациональным отношениям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8E3327">
      <w:pPr>
        <w:rPr>
          <w:sz w:val="28"/>
        </w:rPr>
      </w:pPr>
      <w:r>
        <w:rPr>
          <w:b/>
          <w:sz w:val="28"/>
        </w:rPr>
        <w:t>2</w:t>
      </w:r>
      <w:r w:rsidR="00F968C9">
        <w:rPr>
          <w:b/>
          <w:sz w:val="28"/>
        </w:rPr>
        <w:t>3</w:t>
      </w:r>
      <w:r w:rsidR="00E74A3B">
        <w:rPr>
          <w:b/>
          <w:sz w:val="28"/>
        </w:rPr>
        <w:t>.0</w:t>
      </w:r>
      <w:r w:rsidR="00F968C9">
        <w:rPr>
          <w:b/>
          <w:sz w:val="28"/>
        </w:rPr>
        <w:t>3.2024</w:t>
      </w:r>
      <w:r w:rsidR="002F4521">
        <w:rPr>
          <w:b/>
          <w:sz w:val="28"/>
        </w:rPr>
        <w:t xml:space="preserve"> года     </w:t>
      </w:r>
      <w:r w:rsidR="00E74A3B">
        <w:rPr>
          <w:b/>
          <w:sz w:val="28"/>
        </w:rPr>
        <w:t xml:space="preserve">                            № </w:t>
      </w:r>
      <w:r w:rsidR="00252609">
        <w:rPr>
          <w:b/>
          <w:sz w:val="28"/>
        </w:rPr>
        <w:t>4</w:t>
      </w:r>
      <w:r w:rsidR="002F4521">
        <w:rPr>
          <w:b/>
          <w:sz w:val="28"/>
        </w:rPr>
        <w:t xml:space="preserve">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8E3327">
      <w:pPr>
        <w:jc w:val="both"/>
        <w:rPr>
          <w:sz w:val="28"/>
        </w:rPr>
      </w:pPr>
      <w:r>
        <w:rPr>
          <w:sz w:val="28"/>
        </w:rPr>
        <w:t xml:space="preserve"> время проведения: 8</w:t>
      </w:r>
      <w:r w:rsidR="00F968C9">
        <w:rPr>
          <w:sz w:val="28"/>
        </w:rPr>
        <w:t>:</w:t>
      </w:r>
      <w:r w:rsidR="002F4521">
        <w:rPr>
          <w:sz w:val="28"/>
        </w:rPr>
        <w:t>00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</w:t>
      </w:r>
      <w:r w:rsidR="00E74A3B">
        <w:rPr>
          <w:sz w:val="28"/>
        </w:rPr>
        <w:t>ич</w:t>
      </w:r>
      <w:r>
        <w:rPr>
          <w:sz w:val="28"/>
        </w:rPr>
        <w:t>енко</w:t>
      </w:r>
      <w:r w:rsidR="00E74A3B">
        <w:rPr>
          <w:sz w:val="28"/>
        </w:rPr>
        <w:t xml:space="preserve"> Галина Сергеевна</w:t>
      </w:r>
      <w:r>
        <w:rPr>
          <w:sz w:val="28"/>
        </w:rPr>
        <w:t xml:space="preserve">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horzAnchor="margin" w:tblpY="176"/>
        <w:tblW w:w="10669" w:type="dxa"/>
        <w:tblLayout w:type="fixed"/>
        <w:tblLook w:val="04A0" w:firstRow="1" w:lastRow="0" w:firstColumn="1" w:lastColumn="0" w:noHBand="0" w:noVBand="1"/>
      </w:tblPr>
      <w:tblGrid>
        <w:gridCol w:w="593"/>
        <w:gridCol w:w="3706"/>
        <w:gridCol w:w="6370"/>
      </w:tblGrid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370" w:type="dxa"/>
          </w:tcPr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</w:tc>
        <w:tc>
          <w:tcPr>
            <w:tcW w:w="6370" w:type="dxa"/>
          </w:tcPr>
          <w:p w:rsidR="00AB3C68" w:rsidRDefault="00AB3C68" w:rsidP="00AB3C68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AB3C68" w:rsidTr="00AB3C68">
        <w:trPr>
          <w:trHeight w:val="331"/>
        </w:trPr>
        <w:tc>
          <w:tcPr>
            <w:tcW w:w="10669" w:type="dxa"/>
            <w:gridSpan w:val="3"/>
          </w:tcPr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 w:rsidP="00AB3C68">
      <w:pPr>
        <w:jc w:val="center"/>
      </w:pPr>
    </w:p>
    <w:p w:rsidR="002B08E4" w:rsidRDefault="002F4521" w:rsidP="00AB3C6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«О </w:t>
      </w:r>
      <w:r w:rsidR="008E3327">
        <w:rPr>
          <w:sz w:val="28"/>
        </w:rPr>
        <w:t>мерах по обеспечению безопасности населения</w:t>
      </w:r>
      <w:r w:rsidR="008C249A">
        <w:rPr>
          <w:sz w:val="28"/>
        </w:rPr>
        <w:t xml:space="preserve"> </w:t>
      </w:r>
      <w:r w:rsidR="008E3327">
        <w:rPr>
          <w:sz w:val="28"/>
        </w:rPr>
        <w:t xml:space="preserve"> от чрезвычайных ситуаций </w:t>
      </w:r>
      <w:r w:rsidR="00F968C9">
        <w:rPr>
          <w:sz w:val="28"/>
        </w:rPr>
        <w:t xml:space="preserve">и </w:t>
      </w:r>
      <w:r w:rsidR="008E3327">
        <w:rPr>
          <w:sz w:val="28"/>
        </w:rPr>
        <w:t>предотвращении угроз совершения террористических актов</w:t>
      </w:r>
      <w:r w:rsidR="00F968C9">
        <w:rPr>
          <w:sz w:val="28"/>
        </w:rPr>
        <w:t xml:space="preserve">, </w:t>
      </w:r>
      <w:r>
        <w:rPr>
          <w:sz w:val="28"/>
        </w:rPr>
        <w:t xml:space="preserve"> прежде всего в </w:t>
      </w:r>
      <w:r w:rsidR="00EF589C">
        <w:rPr>
          <w:sz w:val="28"/>
        </w:rPr>
        <w:t>обще</w:t>
      </w:r>
      <w:r>
        <w:rPr>
          <w:sz w:val="28"/>
        </w:rPr>
        <w:t>образовательных</w:t>
      </w:r>
      <w:r w:rsidR="00EF589C">
        <w:rPr>
          <w:sz w:val="28"/>
        </w:rPr>
        <w:t>, дошкольных и культурных</w:t>
      </w:r>
      <w:r>
        <w:rPr>
          <w:sz w:val="28"/>
        </w:rPr>
        <w:t xml:space="preserve"> организациях Криворожского сельского поселения</w:t>
      </w:r>
      <w:r w:rsidR="00ED6D9B">
        <w:rPr>
          <w:sz w:val="28"/>
        </w:rPr>
        <w:t>»</w:t>
      </w:r>
      <w:r w:rsidR="00EF589C">
        <w:rPr>
          <w:sz w:val="28"/>
        </w:rPr>
        <w:t>.</w:t>
      </w:r>
    </w:p>
    <w:p w:rsidR="00AB3C68" w:rsidRDefault="00AB3C68" w:rsidP="00AB3C68">
      <w:pPr>
        <w:ind w:left="556"/>
        <w:jc w:val="both"/>
        <w:rPr>
          <w:sz w:val="28"/>
        </w:rPr>
      </w:pPr>
    </w:p>
    <w:p w:rsidR="002B08E4" w:rsidRDefault="002F4521" w:rsidP="00AB3C68">
      <w:pPr>
        <w:pStyle w:val="a4"/>
        <w:ind w:left="1440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EF589C" w:rsidRDefault="00EF589C" w:rsidP="00AB3C68">
      <w:pPr>
        <w:pStyle w:val="a4"/>
        <w:ind w:left="1440"/>
        <w:jc w:val="both"/>
        <w:rPr>
          <w:sz w:val="28"/>
        </w:rPr>
      </w:pPr>
      <w:bookmarkStart w:id="0" w:name="_GoBack"/>
      <w:bookmarkEnd w:id="0"/>
    </w:p>
    <w:p w:rsidR="00B2336E" w:rsidRDefault="00507F6E" w:rsidP="00B23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СЛУШАЛИ по первому вопросу:</w:t>
      </w:r>
      <w:r w:rsidR="00BC7EAA" w:rsidRPr="00BC7EAA">
        <w:rPr>
          <w:sz w:val="28"/>
        </w:rPr>
        <w:t xml:space="preserve"> главу Администрации Криворожского сельского поселения  Донченко Л.К.</w:t>
      </w:r>
      <w:r>
        <w:rPr>
          <w:sz w:val="28"/>
        </w:rPr>
        <w:t xml:space="preserve">, которая </w:t>
      </w:r>
      <w:r w:rsidR="001E152B">
        <w:rPr>
          <w:sz w:val="28"/>
        </w:rPr>
        <w:t xml:space="preserve">информировала членов координационного совета о том, </w:t>
      </w:r>
      <w:r w:rsidR="005E6058">
        <w:rPr>
          <w:sz w:val="28"/>
        </w:rPr>
        <w:t xml:space="preserve"> что в</w:t>
      </w:r>
      <w:r w:rsidR="008E3327" w:rsidRPr="005E6058">
        <w:rPr>
          <w:color w:val="auto"/>
          <w:sz w:val="28"/>
          <w:szCs w:val="28"/>
          <w:shd w:val="clear" w:color="auto" w:fill="FFFFFF"/>
        </w:rPr>
        <w:t>ечером 22 марта</w:t>
      </w:r>
      <w:r w:rsidR="0027006E" w:rsidRPr="0027006E">
        <w:rPr>
          <w:sz w:val="28"/>
          <w:szCs w:val="28"/>
          <w:shd w:val="clear" w:color="auto" w:fill="FFFFFF"/>
        </w:rPr>
        <w:t xml:space="preserve"> </w:t>
      </w:r>
      <w:r w:rsidR="0027006E">
        <w:rPr>
          <w:sz w:val="28"/>
          <w:szCs w:val="28"/>
          <w:shd w:val="clear" w:color="auto" w:fill="FFFFFF"/>
        </w:rPr>
        <w:t>группа террористов ворвалась в концертный зал «Крокус Сити Холл», где выступала группа «Пикник»</w:t>
      </w:r>
      <w:r w:rsidR="008E3327" w:rsidRPr="008E3327">
        <w:rPr>
          <w:color w:val="474747"/>
          <w:sz w:val="28"/>
          <w:szCs w:val="28"/>
          <w:shd w:val="clear" w:color="auto" w:fill="FFFFFF"/>
        </w:rPr>
        <w:t xml:space="preserve">. </w:t>
      </w:r>
      <w:r w:rsidR="008E3327" w:rsidRPr="005E6058">
        <w:rPr>
          <w:color w:val="auto"/>
          <w:sz w:val="28"/>
          <w:szCs w:val="28"/>
          <w:shd w:val="clear" w:color="auto" w:fill="FFFFFF"/>
        </w:rPr>
        <w:t xml:space="preserve">На концерт пришли несколько тысяч человек. </w:t>
      </w:r>
      <w:proofErr w:type="gramStart"/>
      <w:r w:rsidR="008E3327" w:rsidRPr="005E6058">
        <w:rPr>
          <w:color w:val="auto"/>
          <w:sz w:val="28"/>
          <w:szCs w:val="28"/>
          <w:shd w:val="clear" w:color="auto" w:fill="FFFFFF"/>
        </w:rPr>
        <w:t>Нападавшие</w:t>
      </w:r>
      <w:proofErr w:type="gramEnd"/>
      <w:r w:rsidR="008E3327" w:rsidRPr="005E6058">
        <w:rPr>
          <w:color w:val="auto"/>
          <w:sz w:val="28"/>
          <w:szCs w:val="28"/>
          <w:shd w:val="clear" w:color="auto" w:fill="FFFFFF"/>
        </w:rPr>
        <w:t xml:space="preserve"> открыли стрельбу, а затем подожгли зал. Люди гибли от огнестрельных</w:t>
      </w:r>
      <w:r w:rsidR="008E3327" w:rsidRPr="008E3327">
        <w:rPr>
          <w:color w:val="474747"/>
          <w:sz w:val="28"/>
          <w:szCs w:val="28"/>
          <w:shd w:val="clear" w:color="auto" w:fill="FFFFFF"/>
        </w:rPr>
        <w:t xml:space="preserve"> </w:t>
      </w:r>
      <w:r w:rsidR="008E3327" w:rsidRPr="005E6058">
        <w:rPr>
          <w:color w:val="auto"/>
          <w:sz w:val="28"/>
          <w:szCs w:val="28"/>
          <w:shd w:val="clear" w:color="auto" w:fill="FFFFFF"/>
        </w:rPr>
        <w:t>ранений и задыхались, не сумев выбраться из горящего здания</w:t>
      </w:r>
      <w:r w:rsidR="008E3327" w:rsidRPr="005E6058">
        <w:rPr>
          <w:rFonts w:ascii="Arial" w:hAnsi="Arial" w:cs="Arial"/>
          <w:color w:val="auto"/>
          <w:shd w:val="clear" w:color="auto" w:fill="FFFFFF"/>
        </w:rPr>
        <w:t>.</w:t>
      </w:r>
      <w:r w:rsidR="0027006E">
        <w:rPr>
          <w:rFonts w:ascii="Arial" w:hAnsi="Arial" w:cs="Arial"/>
          <w:shd w:val="clear" w:color="auto" w:fill="FFFFFF"/>
        </w:rPr>
        <w:t xml:space="preserve"> </w:t>
      </w:r>
      <w:r w:rsidR="00B2336E" w:rsidRPr="00B2336E">
        <w:rPr>
          <w:sz w:val="28"/>
          <w:szCs w:val="28"/>
          <w:shd w:val="clear" w:color="auto" w:fill="FFFFFF"/>
        </w:rPr>
        <w:t>В настоящее время</w:t>
      </w:r>
      <w:r w:rsidR="00B2336E">
        <w:rPr>
          <w:sz w:val="28"/>
          <w:szCs w:val="28"/>
          <w:shd w:val="clear" w:color="auto" w:fill="FFFFFF"/>
        </w:rPr>
        <w:t xml:space="preserve"> </w:t>
      </w:r>
      <w:r w:rsidR="0027006E" w:rsidRPr="00B2336E">
        <w:rPr>
          <w:sz w:val="28"/>
          <w:szCs w:val="28"/>
          <w:shd w:val="clear" w:color="auto" w:fill="FFFFFF"/>
        </w:rPr>
        <w:t>Т</w:t>
      </w:r>
      <w:r w:rsidR="00C0165F" w:rsidRPr="00B2336E">
        <w:rPr>
          <w:sz w:val="28"/>
          <w:szCs w:val="28"/>
        </w:rPr>
        <w:t>ерроризм в любых формах своих проявлений превратил</w:t>
      </w:r>
      <w:r w:rsidR="0027006E" w:rsidRPr="00B2336E">
        <w:rPr>
          <w:sz w:val="28"/>
          <w:szCs w:val="28"/>
        </w:rPr>
        <w:t>ся</w:t>
      </w:r>
      <w:r w:rsidR="00C0165F" w:rsidRPr="00B2336E">
        <w:rPr>
          <w:sz w:val="28"/>
          <w:szCs w:val="28"/>
        </w:rPr>
        <w:t xml:space="preserve"> </w:t>
      </w:r>
      <w:r w:rsidR="0027006E" w:rsidRPr="00B2336E">
        <w:rPr>
          <w:sz w:val="28"/>
          <w:szCs w:val="28"/>
        </w:rPr>
        <w:t>в одну из самых опасных проблем</w:t>
      </w:r>
      <w:r w:rsidR="00C0165F" w:rsidRPr="00B2336E">
        <w:rPr>
          <w:sz w:val="28"/>
          <w:szCs w:val="28"/>
        </w:rPr>
        <w:t xml:space="preserve"> </w:t>
      </w:r>
      <w:r w:rsidR="0027006E" w:rsidRPr="00B2336E">
        <w:rPr>
          <w:sz w:val="28"/>
          <w:szCs w:val="28"/>
        </w:rPr>
        <w:t>для человечества, он</w:t>
      </w:r>
      <w:r w:rsidR="00C0165F" w:rsidRPr="00B2336E">
        <w:rPr>
          <w:sz w:val="28"/>
          <w:szCs w:val="28"/>
        </w:rPr>
        <w:t xml:space="preserve"> представляет реальную угрозу н</w:t>
      </w:r>
      <w:r w:rsidR="00B2336E" w:rsidRPr="00B2336E">
        <w:rPr>
          <w:sz w:val="28"/>
          <w:szCs w:val="28"/>
        </w:rPr>
        <w:t>ациональной безопасности страны.</w:t>
      </w:r>
      <w:r w:rsidR="00B2336E">
        <w:rPr>
          <w:sz w:val="28"/>
          <w:szCs w:val="28"/>
        </w:rPr>
        <w:t xml:space="preserve"> </w:t>
      </w:r>
      <w:r w:rsidR="00B2336E" w:rsidRPr="00B2336E">
        <w:rPr>
          <w:sz w:val="28"/>
          <w:szCs w:val="28"/>
        </w:rPr>
        <w:t>Чаще всего жертвами террористов оказываются мирные люди</w:t>
      </w:r>
      <w:r w:rsidR="00B2336E">
        <w:rPr>
          <w:sz w:val="28"/>
          <w:szCs w:val="28"/>
        </w:rPr>
        <w:t>.</w:t>
      </w:r>
      <w:r w:rsidR="00B2336E" w:rsidRPr="00B2336E">
        <w:rPr>
          <w:sz w:val="28"/>
          <w:szCs w:val="28"/>
        </w:rPr>
        <w:t xml:space="preserve"> Террористические акты – яркое свидетельство того, что цинизм, нечеловеческая жестокость, коварство и вероломство организаторов  и пособников экстремистов не знает границ.</w:t>
      </w:r>
      <w:r w:rsidR="00B2336E">
        <w:rPr>
          <w:sz w:val="28"/>
          <w:szCs w:val="28"/>
        </w:rPr>
        <w:t xml:space="preserve"> В связи с событиями в  Подмосковье, и сохранением угрозы возникновения новых терактов</w:t>
      </w:r>
    </w:p>
    <w:p w:rsidR="00B2336E" w:rsidRPr="00F16E0A" w:rsidRDefault="00B2336E" w:rsidP="00B23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F60EA6" w:rsidRPr="00582F8B" w:rsidRDefault="00C0165F" w:rsidP="00B233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3327">
        <w:rPr>
          <w:sz w:val="28"/>
          <w:szCs w:val="28"/>
          <w:highlight w:val="yellow"/>
        </w:rPr>
        <w:t xml:space="preserve"> </w:t>
      </w:r>
    </w:p>
    <w:p w:rsidR="002B08E4" w:rsidRPr="00BC7EAA" w:rsidRDefault="001E152B" w:rsidP="00AB3C6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="00AB3C68">
        <w:rPr>
          <w:sz w:val="28"/>
        </w:rPr>
        <w:t xml:space="preserve">    </w:t>
      </w:r>
      <w:r w:rsidR="00BC7EAA" w:rsidRPr="00BC7EAA">
        <w:rPr>
          <w:b/>
          <w:sz w:val="28"/>
        </w:rPr>
        <w:t>Решили:</w:t>
      </w:r>
    </w:p>
    <w:p w:rsidR="00B8058E" w:rsidRDefault="00B8058E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>
        <w:rPr>
          <w:sz w:val="28"/>
        </w:rPr>
        <w:t xml:space="preserve">Директору МБУК «Криворожский ИКЦ» </w:t>
      </w:r>
      <w:proofErr w:type="spellStart"/>
      <w:r>
        <w:rPr>
          <w:sz w:val="28"/>
        </w:rPr>
        <w:t>Свечкаревой</w:t>
      </w:r>
      <w:proofErr w:type="spellEnd"/>
      <w:r>
        <w:rPr>
          <w:sz w:val="28"/>
        </w:rPr>
        <w:t xml:space="preserve"> В.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отменить запланированные культурно-массовые</w:t>
      </w:r>
      <w:r w:rsidR="004C156B">
        <w:rPr>
          <w:sz w:val="28"/>
        </w:rPr>
        <w:t xml:space="preserve"> и спортивные</w:t>
      </w:r>
      <w:r>
        <w:rPr>
          <w:sz w:val="28"/>
        </w:rPr>
        <w:t xml:space="preserve"> мероприятия на территории поселения, до особого распоряжения</w:t>
      </w:r>
      <w:r w:rsidR="00252609">
        <w:rPr>
          <w:sz w:val="28"/>
        </w:rPr>
        <w:t>.</w:t>
      </w:r>
    </w:p>
    <w:p w:rsidR="00B8058E" w:rsidRDefault="00B8058E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 w:rsidRPr="00B8058E">
        <w:rPr>
          <w:sz w:val="28"/>
        </w:rPr>
        <w:t xml:space="preserve">Рекомендовать руководителям </w:t>
      </w:r>
      <w:r w:rsidR="004250DF">
        <w:rPr>
          <w:sz w:val="28"/>
        </w:rPr>
        <w:t xml:space="preserve">общеобразовательных и дошкольных </w:t>
      </w:r>
      <w:r w:rsidRPr="00B8058E">
        <w:rPr>
          <w:sz w:val="28"/>
        </w:rPr>
        <w:t xml:space="preserve">учреждений, </w:t>
      </w:r>
      <w:r w:rsidR="004C156B">
        <w:rPr>
          <w:sz w:val="28"/>
        </w:rPr>
        <w:t>директору МБУК «</w:t>
      </w:r>
      <w:proofErr w:type="gramStart"/>
      <w:r w:rsidR="004C156B">
        <w:rPr>
          <w:sz w:val="28"/>
        </w:rPr>
        <w:t>Криворожский</w:t>
      </w:r>
      <w:proofErr w:type="gramEnd"/>
      <w:r w:rsidR="004C156B">
        <w:rPr>
          <w:sz w:val="28"/>
        </w:rPr>
        <w:t xml:space="preserve"> ИКЦ» </w:t>
      </w:r>
      <w:r w:rsidRPr="00B8058E">
        <w:rPr>
          <w:sz w:val="28"/>
        </w:rPr>
        <w:t>расположенных на территории муниципального образования «Криворожское сельское поселение</w:t>
      </w:r>
      <w:r>
        <w:rPr>
          <w:sz w:val="28"/>
        </w:rPr>
        <w:t xml:space="preserve"> усилить антите</w:t>
      </w:r>
      <w:r w:rsidR="004250DF">
        <w:rPr>
          <w:sz w:val="28"/>
        </w:rPr>
        <w:t xml:space="preserve">ррористическую защищенность. </w:t>
      </w:r>
    </w:p>
    <w:p w:rsidR="004250DF" w:rsidRDefault="004250DF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>
        <w:rPr>
          <w:sz w:val="28"/>
        </w:rPr>
        <w:t>Рекомендовать Атаману ХКО «Криворожское» Одинцову А.Н. при необходимости организовать</w:t>
      </w:r>
      <w:r w:rsidR="004C156B">
        <w:rPr>
          <w:sz w:val="28"/>
        </w:rPr>
        <w:t xml:space="preserve"> взаимодействие по патрулированию</w:t>
      </w:r>
      <w:r>
        <w:rPr>
          <w:sz w:val="28"/>
        </w:rPr>
        <w:t xml:space="preserve"> силами </w:t>
      </w:r>
      <w:r w:rsidR="004C156B">
        <w:rPr>
          <w:sz w:val="28"/>
        </w:rPr>
        <w:t>народных дружинников и членов казачьей дружины</w:t>
      </w:r>
    </w:p>
    <w:p w:rsidR="00B8058E" w:rsidRPr="00B8058E" w:rsidRDefault="00B8058E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 w:rsidRPr="00B8058E">
        <w:rPr>
          <w:sz w:val="28"/>
        </w:rPr>
        <w:t>Информацию о произошедшем теракте  довести до населения</w:t>
      </w:r>
      <w:r w:rsidR="004C156B">
        <w:rPr>
          <w:sz w:val="28"/>
        </w:rPr>
        <w:t>.</w:t>
      </w:r>
    </w:p>
    <w:p w:rsidR="00B8058E" w:rsidRDefault="00B8058E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 w:rsidRPr="00B8058E">
        <w:rPr>
          <w:sz w:val="28"/>
        </w:rPr>
        <w:t xml:space="preserve"> </w:t>
      </w:r>
      <w:r w:rsidR="004C156B">
        <w:rPr>
          <w:sz w:val="28"/>
        </w:rPr>
        <w:t>Провести разъяснительную работу с населением</w:t>
      </w:r>
      <w:r w:rsidR="00676A7B">
        <w:rPr>
          <w:sz w:val="28"/>
        </w:rPr>
        <w:t xml:space="preserve"> по вопросу необходимости соблюдения бдительности, своевременному реагированию на факты, связанные с террористической угрозой, безотлагательного информирования право</w:t>
      </w:r>
      <w:r w:rsidR="00252609">
        <w:rPr>
          <w:sz w:val="28"/>
        </w:rPr>
        <w:t>о</w:t>
      </w:r>
      <w:r w:rsidR="00676A7B">
        <w:rPr>
          <w:sz w:val="28"/>
        </w:rPr>
        <w:t xml:space="preserve">хранительных </w:t>
      </w:r>
      <w:r w:rsidR="00252609">
        <w:rPr>
          <w:sz w:val="28"/>
        </w:rPr>
        <w:t>органов о данных фактах.</w:t>
      </w:r>
    </w:p>
    <w:p w:rsidR="00252609" w:rsidRPr="00B8058E" w:rsidRDefault="00252609" w:rsidP="00B8058E">
      <w:pPr>
        <w:pStyle w:val="a4"/>
        <w:numPr>
          <w:ilvl w:val="0"/>
          <w:numId w:val="4"/>
        </w:numPr>
        <w:spacing w:before="150" w:after="150"/>
        <w:jc w:val="both"/>
        <w:rPr>
          <w:sz w:val="28"/>
        </w:rPr>
      </w:pPr>
      <w:r>
        <w:rPr>
          <w:sz w:val="28"/>
        </w:rPr>
        <w:t>На информационных стендах поселения и официальном сайте Администрации обновить памятки и листовки по противодействию экстремизму и терроризму, по правилам поведения при возникновении чрезвычайных ситуаций.</w:t>
      </w:r>
    </w:p>
    <w:p w:rsidR="00AB3C68" w:rsidRPr="009A0F4C" w:rsidRDefault="00AB3C68" w:rsidP="002F4521">
      <w:pPr>
        <w:jc w:val="both"/>
        <w:rPr>
          <w:sz w:val="28"/>
          <w:szCs w:val="28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>Председатель Координационного совета                            Л.К.</w:t>
      </w:r>
      <w:r w:rsidR="007B234B">
        <w:rPr>
          <w:sz w:val="28"/>
        </w:rPr>
        <w:t xml:space="preserve"> </w:t>
      </w:r>
      <w:r>
        <w:rPr>
          <w:sz w:val="28"/>
        </w:rPr>
        <w:t>Донченко</w:t>
      </w:r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</w:t>
      </w:r>
      <w:r w:rsidR="007B234B">
        <w:rPr>
          <w:sz w:val="28"/>
        </w:rPr>
        <w:t>Г.С</w:t>
      </w:r>
      <w:r>
        <w:rPr>
          <w:sz w:val="28"/>
        </w:rPr>
        <w:t>.</w:t>
      </w:r>
      <w:r w:rsidR="007B234B">
        <w:rPr>
          <w:sz w:val="28"/>
        </w:rPr>
        <w:t xml:space="preserve"> </w:t>
      </w:r>
      <w:r>
        <w:rPr>
          <w:sz w:val="28"/>
        </w:rPr>
        <w:t>Дмитр</w:t>
      </w:r>
      <w:r w:rsidR="007B234B">
        <w:rPr>
          <w:sz w:val="28"/>
        </w:rPr>
        <w:t>ич</w:t>
      </w:r>
      <w:r>
        <w:rPr>
          <w:sz w:val="28"/>
        </w:rPr>
        <w:t>енко</w:t>
      </w:r>
    </w:p>
    <w:sectPr w:rsidR="002B08E4" w:rsidSect="00AB3C68">
      <w:pgSz w:w="11906" w:h="16838"/>
      <w:pgMar w:top="1440" w:right="1080" w:bottom="1440" w:left="108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41"/>
    <w:multiLevelType w:val="hybridMultilevel"/>
    <w:tmpl w:val="1CA2E18C"/>
    <w:lvl w:ilvl="0" w:tplc="3A4E3F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8387EC5"/>
    <w:multiLevelType w:val="hybridMultilevel"/>
    <w:tmpl w:val="35C6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1E152B"/>
    <w:rsid w:val="00252609"/>
    <w:rsid w:val="00264BD9"/>
    <w:rsid w:val="0027006E"/>
    <w:rsid w:val="002B08E4"/>
    <w:rsid w:val="002F4521"/>
    <w:rsid w:val="004250DF"/>
    <w:rsid w:val="004C156B"/>
    <w:rsid w:val="00507F6E"/>
    <w:rsid w:val="00582F8B"/>
    <w:rsid w:val="005E6058"/>
    <w:rsid w:val="00676A7B"/>
    <w:rsid w:val="006B500F"/>
    <w:rsid w:val="007470EC"/>
    <w:rsid w:val="007B234B"/>
    <w:rsid w:val="008C249A"/>
    <w:rsid w:val="008E3327"/>
    <w:rsid w:val="009A0F4C"/>
    <w:rsid w:val="009E6760"/>
    <w:rsid w:val="00AB3C68"/>
    <w:rsid w:val="00AD1F22"/>
    <w:rsid w:val="00B2336E"/>
    <w:rsid w:val="00B650DF"/>
    <w:rsid w:val="00B8058E"/>
    <w:rsid w:val="00BB3DA9"/>
    <w:rsid w:val="00BC7EAA"/>
    <w:rsid w:val="00BF53B8"/>
    <w:rsid w:val="00C0165F"/>
    <w:rsid w:val="00D97639"/>
    <w:rsid w:val="00DD7977"/>
    <w:rsid w:val="00E05D16"/>
    <w:rsid w:val="00E2107C"/>
    <w:rsid w:val="00E74A3B"/>
    <w:rsid w:val="00EA738B"/>
    <w:rsid w:val="00ED6D9B"/>
    <w:rsid w:val="00EF589C"/>
    <w:rsid w:val="00F15ACD"/>
    <w:rsid w:val="00F60EA6"/>
    <w:rsid w:val="00F968C9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67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7EC"/>
    <w:rPr>
      <w:rFonts w:ascii="Tahoma" w:hAnsi="Tahoma" w:cs="Tahoma"/>
      <w:sz w:val="16"/>
      <w:szCs w:val="16"/>
    </w:rPr>
  </w:style>
  <w:style w:type="paragraph" w:styleId="af0">
    <w:name w:val="Normal (Web)"/>
    <w:basedOn w:val="a"/>
    <w:semiHidden/>
    <w:unhideWhenUsed/>
    <w:rsid w:val="00F60EA6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E089-B648-40CC-8CBE-C9DDBEB0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14</cp:revision>
  <cp:lastPrinted>2024-03-25T09:31:00Z</cp:lastPrinted>
  <dcterms:created xsi:type="dcterms:W3CDTF">2022-04-25T10:23:00Z</dcterms:created>
  <dcterms:modified xsi:type="dcterms:W3CDTF">2024-03-25T09:45:00Z</dcterms:modified>
</cp:coreProperties>
</file>