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7E213F" w:rsidRDefault="007E213F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37483">
        <w:rPr>
          <w:rFonts w:ascii="Times New Roman" w:hAnsi="Times New Roman" w:cs="Times New Roman"/>
          <w:b/>
          <w:sz w:val="28"/>
          <w:szCs w:val="28"/>
        </w:rPr>
        <w:t xml:space="preserve">Криворожского сельского </w:t>
      </w:r>
      <w:r w:rsidR="00C04594">
        <w:rPr>
          <w:rFonts w:ascii="Times New Roman" w:hAnsi="Times New Roman" w:cs="Times New Roman"/>
          <w:b/>
          <w:sz w:val="28"/>
          <w:szCs w:val="28"/>
        </w:rPr>
        <w:t>поселения Миллеровского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20"/>
        <w:gridCol w:w="2140"/>
        <w:gridCol w:w="2835"/>
        <w:gridCol w:w="1417"/>
        <w:gridCol w:w="2062"/>
        <w:gridCol w:w="3183"/>
        <w:gridCol w:w="2977"/>
      </w:tblGrid>
      <w:tr w:rsidR="00804F36" w:rsidTr="00533B91">
        <w:tc>
          <w:tcPr>
            <w:tcW w:w="52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93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кв. м.</w:t>
            </w:r>
          </w:p>
        </w:tc>
        <w:tc>
          <w:tcPr>
            <w:tcW w:w="206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183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9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804F36" w:rsidTr="00533B91">
        <w:tc>
          <w:tcPr>
            <w:tcW w:w="520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0" w:type="dxa"/>
          </w:tcPr>
          <w:p w:rsidR="00804F36" w:rsidRPr="00533B91" w:rsidRDefault="00937483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>Здание гаража</w:t>
            </w:r>
          </w:p>
        </w:tc>
        <w:tc>
          <w:tcPr>
            <w:tcW w:w="2835" w:type="dxa"/>
          </w:tcPr>
          <w:p w:rsidR="00804F36" w:rsidRPr="00533B91" w:rsidRDefault="00937483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 xml:space="preserve">Россия, Ростовская обл. Миллеровский район, сл. Криворожье, ул. им. Овчинникова дом </w:t>
            </w:r>
            <w:r w:rsidR="00533B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</w:tc>
        <w:tc>
          <w:tcPr>
            <w:tcW w:w="1417" w:type="dxa"/>
          </w:tcPr>
          <w:p w:rsidR="00804F36" w:rsidRPr="00533B91" w:rsidRDefault="00937483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  <w:tc>
          <w:tcPr>
            <w:tcW w:w="2062" w:type="dxa"/>
          </w:tcPr>
          <w:p w:rsidR="00804F36" w:rsidRPr="00533B91" w:rsidRDefault="00937483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>61:22:0050101:</w:t>
            </w:r>
            <w:r w:rsidR="00533B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3183" w:type="dxa"/>
          </w:tcPr>
          <w:p w:rsidR="00804F36" w:rsidRPr="00533B91" w:rsidRDefault="00937483" w:rsidP="0084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комнат </w:t>
            </w:r>
            <w:r w:rsidR="00843589" w:rsidRPr="00533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33B91">
              <w:rPr>
                <w:rFonts w:ascii="Times New Roman" w:hAnsi="Times New Roman" w:cs="Times New Roman"/>
                <w:sz w:val="28"/>
                <w:szCs w:val="28"/>
              </w:rPr>
              <w:t xml:space="preserve"> шт., этажей 1, </w:t>
            </w:r>
            <w:r w:rsidR="00EC2539" w:rsidRPr="00533B91">
              <w:rPr>
                <w:rFonts w:ascii="Times New Roman" w:hAnsi="Times New Roman" w:cs="Times New Roman"/>
                <w:sz w:val="28"/>
                <w:szCs w:val="28"/>
              </w:rPr>
              <w:t>требует небольшого ремонта.</w:t>
            </w:r>
          </w:p>
        </w:tc>
        <w:tc>
          <w:tcPr>
            <w:tcW w:w="2977" w:type="dxa"/>
          </w:tcPr>
          <w:p w:rsidR="00804F36" w:rsidRPr="00533B91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B91" w:rsidTr="00A43C5A">
        <w:trPr>
          <w:trHeight w:val="1903"/>
        </w:trPr>
        <w:tc>
          <w:tcPr>
            <w:tcW w:w="15134" w:type="dxa"/>
            <w:gridSpan w:val="7"/>
          </w:tcPr>
          <w:p w:rsidR="00533B91" w:rsidRDefault="00533B91" w:rsidP="00533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*Д</w:t>
            </w:r>
            <w:r w:rsidRPr="0030788E">
              <w:rPr>
                <w:rFonts w:ascii="Times New Roman" w:hAnsi="Times New Roman" w:cs="Times New Roman"/>
                <w:sz w:val="28"/>
                <w:szCs w:val="28"/>
              </w:rPr>
      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пригодность к эксплуатации</w:t>
            </w:r>
            <w:r w:rsidRPr="0030788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533B91" w:rsidRPr="00804F36" w:rsidRDefault="00533B91" w:rsidP="00533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**Ф</w:t>
            </w:r>
            <w:r w:rsidRPr="006B1C75">
              <w:rPr>
                <w:rFonts w:ascii="Times New Roman" w:hAnsi="Times New Roman" w:cs="Times New Roman"/>
                <w:sz w:val="28"/>
                <w:szCs w:val="28"/>
              </w:rPr>
              <w:t>ото общего вида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  <w:r w:rsidRPr="006B1C75">
              <w:rPr>
                <w:rFonts w:ascii="Times New Roman" w:hAnsi="Times New Roman" w:cs="Times New Roman"/>
                <w:sz w:val="28"/>
                <w:szCs w:val="28"/>
              </w:rPr>
              <w:t xml:space="preserve">, со всех сторон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6B1C75">
              <w:rPr>
                <w:rFonts w:ascii="Times New Roman" w:hAnsi="Times New Roman" w:cs="Times New Roman"/>
                <w:sz w:val="28"/>
                <w:szCs w:val="28"/>
              </w:rPr>
              <w:t xml:space="preserve"> разных ракурсов.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4C4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Pr="00784C4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сделаны в светлое время суток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4C49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приближены к 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и </w:t>
            </w:r>
            <w:r w:rsidRPr="006B1C75">
              <w:rPr>
                <w:rFonts w:ascii="Times New Roman" w:hAnsi="Times New Roman" w:cs="Times New Roman"/>
                <w:sz w:val="28"/>
                <w:szCs w:val="28"/>
              </w:rPr>
              <w:t>позволя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6B1C75">
              <w:rPr>
                <w:rFonts w:ascii="Times New Roman" w:hAnsi="Times New Roman" w:cs="Times New Roman"/>
                <w:sz w:val="28"/>
                <w:szCs w:val="28"/>
              </w:rPr>
              <w:t xml:space="preserve"> дать объективное представление об объекте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 его частях).</w:t>
            </w:r>
          </w:p>
          <w:p w:rsidR="00533B91" w:rsidRPr="00804F36" w:rsidRDefault="00533B91" w:rsidP="00533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B91" w:rsidRPr="00937483" w:rsidRDefault="00533B91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F36" w:rsidRDefault="00EC2539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5915025"/>
            <wp:effectExtent l="19050" t="0" r="6350" b="0"/>
            <wp:docPr id="1" name="Рисунок 1" descr="C:\Arxiv\Disk_d\Desktop\Администрация\Ищенко А.И\2023\Хиталенко О.А\Гараж с северо-восточной ст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rxiv\Disk_d\Desktop\Администрация\Ищенко А.И\2023\Хиталенко О.А\Гараж с северо-восточной сторо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62" w:rsidRDefault="00523E62" w:rsidP="00EC2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E62" w:rsidRDefault="00EC2539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71610" cy="6803708"/>
            <wp:effectExtent l="19050" t="0" r="0" b="0"/>
            <wp:docPr id="4" name="Рисунок 4" descr="C:\Arxiv\Disk_d\Desktop\Администрация\Ищенко А.И\2023\Хиталенко О.А\Гараж с юго-западной ст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rxiv\Disk_d\Desktop\Администрация\Ищенко А.И\2023\Хиталенко О.А\Гараж с юго-западной сторо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80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3E62" w:rsidSect="00EC2539">
      <w:pgSz w:w="16838" w:h="11906" w:orient="landscape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854"/>
    <w:rsid w:val="00022011"/>
    <w:rsid w:val="00081D87"/>
    <w:rsid w:val="001F2854"/>
    <w:rsid w:val="0030788E"/>
    <w:rsid w:val="00372BF5"/>
    <w:rsid w:val="00406F59"/>
    <w:rsid w:val="00523E62"/>
    <w:rsid w:val="00533B91"/>
    <w:rsid w:val="0063295F"/>
    <w:rsid w:val="006439E4"/>
    <w:rsid w:val="006B1C75"/>
    <w:rsid w:val="00784C49"/>
    <w:rsid w:val="007E213F"/>
    <w:rsid w:val="00804F36"/>
    <w:rsid w:val="00843589"/>
    <w:rsid w:val="00937483"/>
    <w:rsid w:val="00A66D1E"/>
    <w:rsid w:val="00C04594"/>
    <w:rsid w:val="00EC2539"/>
    <w:rsid w:val="00F67E3F"/>
    <w:rsid w:val="00F8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Пользователь</cp:lastModifiedBy>
  <cp:revision>7</cp:revision>
  <dcterms:created xsi:type="dcterms:W3CDTF">2023-10-27T08:27:00Z</dcterms:created>
  <dcterms:modified xsi:type="dcterms:W3CDTF">2023-10-30T06:33:00Z</dcterms:modified>
</cp:coreProperties>
</file>