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43AB">
        <w:rPr>
          <w:rFonts w:ascii="Times New Roman" w:hAnsi="Times New Roman"/>
          <w:b/>
          <w:sz w:val="28"/>
          <w:szCs w:val="28"/>
        </w:rPr>
        <w:t>Этноконфессиональный</w:t>
      </w:r>
      <w:proofErr w:type="spellEnd"/>
      <w:r w:rsidRPr="002B43AB">
        <w:rPr>
          <w:rFonts w:ascii="Times New Roman" w:hAnsi="Times New Roman"/>
          <w:b/>
          <w:sz w:val="28"/>
          <w:szCs w:val="28"/>
        </w:rPr>
        <w:t xml:space="preserve">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 сельское поселение»</w:t>
      </w:r>
    </w:p>
    <w:p w:rsidR="002B43AB" w:rsidRPr="002B43AB" w:rsidRDefault="0055249F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2023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9D6342">
        <w:rPr>
          <w:b/>
          <w:szCs w:val="28"/>
        </w:rPr>
        <w:t>Общий блок</w:t>
      </w:r>
      <w:bookmarkStart w:id="0" w:name="_GoBack"/>
      <w:bookmarkEnd w:id="0"/>
    </w:p>
    <w:p w:rsidR="009D6342" w:rsidRPr="009D6342" w:rsidRDefault="009D6342" w:rsidP="00822C5E">
      <w:pPr>
        <w:pStyle w:val="a6"/>
        <w:ind w:left="1080" w:firstLine="0"/>
        <w:rPr>
          <w:b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4406"/>
      </w:tblGrid>
      <w:tr w:rsidR="00445AC6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AC6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 w:rsidRPr="00445AC6">
              <w:rPr>
                <w:rFonts w:ascii="Times New Roman" w:hAnsi="Times New Roman"/>
              </w:rPr>
              <w:t>Дата основания:</w:t>
            </w:r>
            <w:r w:rsidRPr="00445AC6">
              <w:rPr>
                <w:rStyle w:val="a7"/>
                <w:rFonts w:ascii="Times New Roman" w:hAnsi="Times New Roman"/>
              </w:rPr>
              <w:footnoteReference w:id="1"/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AC6" w:rsidRPr="00445AC6" w:rsidRDefault="00445AC6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Pr="00445AC6">
              <w:rPr>
                <w:rFonts w:ascii="Times New Roman" w:hAnsi="Times New Roman"/>
              </w:rPr>
              <w:t xml:space="preserve"> 2006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МО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534,94 </w:t>
            </w:r>
            <w:r w:rsidRPr="00445AC6">
              <w:rPr>
                <w:rFonts w:ascii="Times New Roman" w:hAnsi="Times New Roman"/>
              </w:rPr>
              <w:t xml:space="preserve"> </w:t>
            </w:r>
            <w:proofErr w:type="spellStart"/>
            <w:r w:rsidRPr="00445AC6">
              <w:rPr>
                <w:rFonts w:ascii="Times New Roman" w:hAnsi="Times New Roman"/>
              </w:rPr>
              <w:t>кв.км</w:t>
            </w:r>
            <w:proofErr w:type="spellEnd"/>
            <w:r w:rsidRPr="00445AC6"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занятые с/х угодьями,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33575</w:t>
            </w:r>
            <w:r w:rsidR="0091752E">
              <w:rPr>
                <w:rFonts w:ascii="Times New Roman" w:hAnsi="Times New Roman"/>
              </w:rPr>
              <w:t xml:space="preserve"> 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пашни</w:t>
            </w:r>
            <w:r w:rsidRPr="00445AC6">
              <w:rPr>
                <w:rFonts w:ascii="Times New Roman" w:hAnsi="Times New Roman"/>
              </w:rPr>
              <w:t>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21584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кормовых угодий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11991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многолетних насаждений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42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лесного фонда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371</w:t>
            </w:r>
          </w:p>
        </w:tc>
      </w:tr>
    </w:tbl>
    <w:p w:rsidR="00445AC6" w:rsidRPr="00445AC6" w:rsidRDefault="00445AC6" w:rsidP="0091752E">
      <w:pPr>
        <w:spacing w:after="0"/>
        <w:ind w:left="360"/>
        <w:rPr>
          <w:b/>
          <w:szCs w:val="28"/>
        </w:rPr>
      </w:pP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Число населенных пунктов: 13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 xml:space="preserve">, х. Екатериновка, сл. </w:t>
      </w:r>
      <w:proofErr w:type="spellStart"/>
      <w:r w:rsidR="00B0441D">
        <w:rPr>
          <w:rFonts w:ascii="Times New Roman" w:hAnsi="Times New Roman"/>
          <w:sz w:val="24"/>
          <w:szCs w:val="24"/>
        </w:rPr>
        <w:t>Позднеевка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Мельничный, х. Криничный, х. Спартак, х. Н-Бурцев, х. </w:t>
      </w:r>
      <w:proofErr w:type="spellStart"/>
      <w:r w:rsidR="00B0441D">
        <w:rPr>
          <w:rFonts w:ascii="Times New Roman" w:hAnsi="Times New Roman"/>
          <w:sz w:val="24"/>
          <w:szCs w:val="24"/>
        </w:rPr>
        <w:t>Чигиринка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Каменка,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Тарадинка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Калиновка,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Иллиодоровка</w:t>
      </w:r>
      <w:proofErr w:type="spellEnd"/>
      <w:r w:rsidR="00B0441D">
        <w:rPr>
          <w:rFonts w:ascii="Times New Roman" w:hAnsi="Times New Roman"/>
          <w:sz w:val="24"/>
          <w:szCs w:val="24"/>
        </w:rPr>
        <w:t>)</w:t>
      </w:r>
      <w:proofErr w:type="gramEnd"/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Pr="00822C5E" w:rsidRDefault="00B0441D" w:rsidP="00822C5E">
      <w:pPr>
        <w:pStyle w:val="a6"/>
        <w:numPr>
          <w:ilvl w:val="0"/>
          <w:numId w:val="5"/>
        </w:numPr>
        <w:jc w:val="center"/>
        <w:rPr>
          <w:b/>
          <w:szCs w:val="28"/>
        </w:rPr>
      </w:pPr>
      <w:r w:rsidRPr="00822C5E">
        <w:rPr>
          <w:b/>
          <w:szCs w:val="28"/>
        </w:rPr>
        <w:t xml:space="preserve"> </w:t>
      </w:r>
      <w:proofErr w:type="spellStart"/>
      <w:r w:rsidRPr="00822C5E">
        <w:rPr>
          <w:b/>
          <w:szCs w:val="28"/>
        </w:rPr>
        <w:t>Этнодемографические</w:t>
      </w:r>
      <w:proofErr w:type="spellEnd"/>
      <w:r w:rsidRPr="00822C5E">
        <w:rPr>
          <w:b/>
          <w:szCs w:val="28"/>
        </w:rPr>
        <w:t xml:space="preserve">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1998"/>
        <w:gridCol w:w="2019"/>
        <w:gridCol w:w="2190"/>
      </w:tblGrid>
      <w:tr w:rsidR="00B0441D" w:rsidTr="00822C5E">
        <w:trPr>
          <w:trHeight w:val="55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D54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D54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6D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F462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7</w:t>
            </w:r>
            <w:r w:rsidR="009C7E7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7E78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7701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C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="008C74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27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3697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браков 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9C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Pr="00F02CB4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F02CB4">
        <w:rPr>
          <w:b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Число </w:t>
      </w:r>
      <w:proofErr w:type="gramStart"/>
      <w:r>
        <w:rPr>
          <w:rFonts w:ascii="Times New Roman" w:hAnsi="Times New Roman"/>
          <w:b/>
          <w:sz w:val="24"/>
          <w:szCs w:val="24"/>
        </w:rPr>
        <w:t>прибывших</w:t>
      </w:r>
      <w:proofErr w:type="gramEnd"/>
      <w:r>
        <w:rPr>
          <w:rFonts w:ascii="Times New Roman" w:hAnsi="Times New Roman"/>
          <w:b/>
          <w:sz w:val="24"/>
          <w:szCs w:val="24"/>
        </w:rPr>
        <w:t>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21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21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F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F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  <w:proofErr w:type="gramEnd"/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3143"/>
        <w:gridCol w:w="3578"/>
      </w:tblGrid>
      <w:tr w:rsidR="00B0441D" w:rsidTr="00E916A6">
        <w:trPr>
          <w:trHeight w:val="9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534444" w:rsidTr="00E916A6">
        <w:trPr>
          <w:trHeight w:val="9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E9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E9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16A6" w:rsidTr="00E916A6">
        <w:trPr>
          <w:trHeight w:val="379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E9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E9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E9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02CB4" w:rsidRPr="00F02CB4" w:rsidRDefault="00F02CB4" w:rsidP="00B0441D">
      <w:pPr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B0441D" w:rsidRDefault="00822C5E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этническому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некоммерческой организации (автономная некоммерческая организация.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Ассоциация, некоммерческий фонд, союз и пр., указать)</w:t>
            </w:r>
            <w:proofErr w:type="gramEnd"/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Pr="00694D10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94D10"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9F285E" w:rsidRPr="00694D10" w:rsidRDefault="009F285E" w:rsidP="009F285E">
      <w:pPr>
        <w:rPr>
          <w:rFonts w:ascii="Times New Roman" w:hAnsi="Times New Roman"/>
        </w:rPr>
      </w:pPr>
      <w:r w:rsidRPr="00694D10">
        <w:rPr>
          <w:rFonts w:ascii="Times New Roman" w:hAnsi="Times New Roman"/>
          <w:b/>
        </w:rPr>
        <w:t>Казачьи общества, зарегистрированные в установленном законодательством РФ порядке</w:t>
      </w:r>
      <w:r w:rsidRPr="00694D10">
        <w:rPr>
          <w:rStyle w:val="a7"/>
          <w:rFonts w:ascii="Times New Roman" w:eastAsia="Calibri" w:hAnsi="Times New Roman"/>
        </w:rPr>
        <w:footnoteReference w:id="2"/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10"/>
        <w:gridCol w:w="4547"/>
      </w:tblGrid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Наименование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 казачье общество  «Криворожское»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Вид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Атаман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Одинцов Александр Николаевич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Принадлежность к районному (юртовому) и/или окружному (</w:t>
            </w:r>
            <w:proofErr w:type="spellStart"/>
            <w:r w:rsidRPr="00694D10">
              <w:rPr>
                <w:rFonts w:ascii="Times New Roman" w:hAnsi="Times New Roman"/>
              </w:rPr>
              <w:t>отдельскому</w:t>
            </w:r>
            <w:proofErr w:type="spellEnd"/>
            <w:r w:rsidRPr="00694D10">
              <w:rPr>
                <w:rFonts w:ascii="Times New Roman" w:hAnsi="Times New Roman"/>
              </w:rPr>
              <w:t>) казачьему обществу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Районному казачьему обществу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BC6DC1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6</w:t>
            </w:r>
            <w:r w:rsidR="00BC6DC1">
              <w:rPr>
                <w:rFonts w:ascii="Times New Roman" w:hAnsi="Times New Roman"/>
              </w:rPr>
              <w:t>8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0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>Ростовская область, Миллеров</w:t>
            </w:r>
            <w:r w:rsidR="00694D10">
              <w:rPr>
                <w:rFonts w:ascii="Times New Roman" w:hAnsi="Times New Roman"/>
              </w:rPr>
              <w:t xml:space="preserve">ский район,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сл. Криворожье, </w:t>
            </w:r>
            <w:proofErr w:type="spellStart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ул.им</w:t>
            </w:r>
            <w:proofErr w:type="spellEnd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Ленина,33</w:t>
            </w:r>
          </w:p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 xml:space="preserve">Ростовская область, Миллеровский район,   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сл. Криворожье, </w:t>
            </w:r>
            <w:proofErr w:type="spellStart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ул.им</w:t>
            </w:r>
            <w:proofErr w:type="spellEnd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Ленина,33</w:t>
            </w:r>
          </w:p>
        </w:tc>
      </w:tr>
    </w:tbl>
    <w:p w:rsidR="00062D92" w:rsidRDefault="00F93019" w:rsidP="004E457E">
      <w:pPr>
        <w:spacing w:after="0" w:line="240" w:lineRule="auto"/>
        <w:jc w:val="both"/>
        <w:rPr>
          <w:b/>
          <w:szCs w:val="28"/>
        </w:rPr>
      </w:pPr>
      <w:r w:rsidRPr="004E457E">
        <w:rPr>
          <w:b/>
          <w:szCs w:val="28"/>
        </w:rPr>
        <w:lastRenderedPageBreak/>
        <w:t xml:space="preserve">                 </w:t>
      </w:r>
    </w:p>
    <w:p w:rsidR="00F02CB4" w:rsidRPr="004E457E" w:rsidRDefault="00F02CB4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4720" w:rsidRDefault="005D4720" w:rsidP="00F93019">
      <w:pPr>
        <w:pStyle w:val="a6"/>
        <w:ind w:left="1080" w:firstLine="0"/>
        <w:rPr>
          <w:b/>
          <w:szCs w:val="28"/>
        </w:rPr>
      </w:pPr>
    </w:p>
    <w:p w:rsidR="00802E08" w:rsidRDefault="00822C5E" w:rsidP="00F93019">
      <w:pPr>
        <w:pStyle w:val="a6"/>
        <w:ind w:left="1080" w:firstLine="0"/>
        <w:rPr>
          <w:b/>
          <w:szCs w:val="28"/>
        </w:rPr>
      </w:pPr>
      <w:r>
        <w:rPr>
          <w:b/>
          <w:szCs w:val="28"/>
        </w:rPr>
        <w:t>5.</w:t>
      </w:r>
      <w:r w:rsidR="00F93019">
        <w:rPr>
          <w:b/>
          <w:szCs w:val="28"/>
        </w:rPr>
        <w:t xml:space="preserve"> </w:t>
      </w:r>
      <w:r w:rsidR="00802E08">
        <w:rPr>
          <w:b/>
          <w:szCs w:val="28"/>
        </w:rPr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3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978" w:rsidRPr="00802E08" w:rsidRDefault="00461978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Default="00822C5E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0441D" w:rsidRPr="00461978">
        <w:rPr>
          <w:rFonts w:ascii="Times New Roman" w:hAnsi="Times New Roman"/>
          <w:b/>
          <w:sz w:val="28"/>
          <w:szCs w:val="28"/>
        </w:rPr>
        <w:t xml:space="preserve"> Социально-экономический потенциал</w:t>
      </w:r>
    </w:p>
    <w:p w:rsidR="00461978" w:rsidRPr="00461978" w:rsidRDefault="00461978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EC12E3" w:rsidRDefault="001E39E4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12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807</w:t>
            </w:r>
            <w:r w:rsidR="00070989" w:rsidRPr="00EC12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EC12E3" w:rsidRDefault="00EC12E3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12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448</w:t>
            </w:r>
          </w:p>
          <w:p w:rsidR="00B0441D" w:rsidRPr="00EC12E3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(МБОУ) - 3, (</w:t>
            </w:r>
            <w:r w:rsidR="00AC05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  <w:r w:rsidR="004E45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C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 334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МДОУ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сельскохозяйственного 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размер уровня оплаты труда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5296A" w:rsidRDefault="00A5296A" w:rsidP="004E457E">
      <w:pPr>
        <w:rPr>
          <w:rFonts w:ascii="Times New Roman" w:hAnsi="Times New Roman"/>
          <w:b/>
          <w:sz w:val="28"/>
          <w:szCs w:val="28"/>
        </w:rPr>
      </w:pPr>
    </w:p>
    <w:p w:rsidR="00461978" w:rsidRDefault="00822C5E" w:rsidP="004619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0441D">
        <w:rPr>
          <w:rFonts w:ascii="Times New Roman" w:hAnsi="Times New Roman"/>
          <w:b/>
          <w:sz w:val="28"/>
          <w:szCs w:val="28"/>
        </w:rPr>
        <w:t xml:space="preserve"> Конфликты и профилактика</w:t>
      </w:r>
    </w:p>
    <w:p w:rsidR="000A3CC4" w:rsidRPr="00822C5E" w:rsidRDefault="000A3CC4" w:rsidP="00822C5E">
      <w:pPr>
        <w:contextualSpacing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3CC4">
              <w:rPr>
                <w:rFonts w:ascii="Times New Roman" w:hAnsi="Times New Roman"/>
                <w:sz w:val="24"/>
                <w:szCs w:val="24"/>
              </w:rPr>
              <w:t>Проведенные</w:t>
            </w:r>
            <w:proofErr w:type="gramEnd"/>
            <w:r w:rsidRPr="000A3CC4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Default="009F1C9A" w:rsidP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Распространялись</w:t>
            </w:r>
            <w:r w:rsidR="00F707DE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="000A3CC4">
              <w:rPr>
                <w:rFonts w:ascii="Times New Roman" w:hAnsi="Times New Roman"/>
                <w:sz w:val="24"/>
                <w:szCs w:val="24"/>
              </w:rPr>
              <w:t>: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 «Воспитание толерантности».</w:t>
            </w:r>
          </w:p>
          <w:p w:rsidR="00F707DE" w:rsidRDefault="009F1C9A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F707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 спортивные мероприятия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с участием  предст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авителей турецкой национальной диаспоры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  по  мини – футболу, перетягивани</w:t>
            </w:r>
            <w:r>
              <w:rPr>
                <w:rFonts w:ascii="Times New Roman" w:hAnsi="Times New Roman"/>
                <w:sz w:val="24"/>
                <w:szCs w:val="24"/>
              </w:rPr>
              <w:t>ю каната  и другим видам спорта;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>патриотич</w:t>
            </w:r>
            <w:r w:rsidR="009F1C9A">
              <w:rPr>
                <w:rFonts w:ascii="Times New Roman" w:hAnsi="Times New Roman"/>
                <w:sz w:val="24"/>
                <w:szCs w:val="24"/>
              </w:rPr>
              <w:t>еские мероприятия, посвященные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Дню Победы, дню России, Дню Государственного флага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Федерации, Дню Конституции;</w:t>
            </w:r>
          </w:p>
          <w:p w:rsidR="00F707DE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F1C9A">
              <w:rPr>
                <w:rFonts w:ascii="Times New Roman" w:hAnsi="Times New Roman"/>
                <w:sz w:val="24"/>
                <w:szCs w:val="24"/>
              </w:rPr>
              <w:t>я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по проблемам межэтнической толерантности и противодействию экстремизму (сход</w:t>
            </w:r>
            <w:r>
              <w:rPr>
                <w:rFonts w:ascii="Times New Roman" w:hAnsi="Times New Roman"/>
                <w:sz w:val="24"/>
                <w:szCs w:val="24"/>
              </w:rPr>
              <w:t>ы граждан, тематические беседы);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уроки, лекции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 w:rsidP="00E916A6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0A3CC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A3C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3CC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0A3C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E916A6" w:rsidP="00E916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9F1C9A" w:rsidP="00A95775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общедоступных местах письменная информация, направленная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на разъяснение о недопустимости проявлений национальной, </w:t>
            </w:r>
            <w:r w:rsidR="00F707DE">
              <w:rPr>
                <w:rFonts w:ascii="Times New Roman" w:hAnsi="Times New Roman"/>
                <w:sz w:val="24"/>
                <w:szCs w:val="24"/>
              </w:rPr>
              <w:t>расовой, религиозной неприязни</w:t>
            </w:r>
            <w:proofErr w:type="gramStart"/>
            <w:r w:rsidR="00F707DE">
              <w:rPr>
                <w:rFonts w:ascii="Times New Roman" w:hAnsi="Times New Roman"/>
                <w:sz w:val="24"/>
                <w:szCs w:val="24"/>
              </w:rPr>
              <w:t>,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7175C6" w:rsidRPr="007175C6">
              <w:rPr>
                <w:rFonts w:ascii="Times New Roman" w:hAnsi="Times New Roman"/>
                <w:sz w:val="24"/>
                <w:szCs w:val="24"/>
              </w:rPr>
              <w:t>едопустимости насильственных и иных действий, совершаемых в целях воздейст</w:t>
            </w:r>
            <w:r>
              <w:rPr>
                <w:rFonts w:ascii="Times New Roman" w:hAnsi="Times New Roman"/>
                <w:sz w:val="24"/>
                <w:szCs w:val="24"/>
              </w:rPr>
              <w:t>вия на принятие решений органами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 и мес</w:t>
            </w:r>
            <w:r w:rsidR="00A95775">
              <w:rPr>
                <w:rFonts w:ascii="Times New Roman" w:hAnsi="Times New Roman"/>
                <w:sz w:val="24"/>
                <w:szCs w:val="24"/>
              </w:rPr>
              <w:t xml:space="preserve">тного </w:t>
            </w:r>
            <w:r w:rsidR="00A95775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самоуправления; проведены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95775">
              <w:rPr>
                <w:rFonts w:ascii="Times New Roman" w:hAnsi="Times New Roman"/>
                <w:sz w:val="24"/>
                <w:szCs w:val="24"/>
              </w:rPr>
              <w:t>обрания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граждан в целях проведения разъяснительной деятельности, направленной на профилактику терроризма и экстремизма; </w:t>
            </w:r>
          </w:p>
          <w:p w:rsidR="000A3CC4" w:rsidRDefault="000A3CC4" w:rsidP="00A9577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5831A4">
              <w:rPr>
                <w:rFonts w:ascii="Times New Roman" w:hAnsi="Times New Roman"/>
                <w:sz w:val="24"/>
                <w:szCs w:val="24"/>
              </w:rPr>
              <w:t>рмирование жителей Криворожского</w:t>
            </w:r>
            <w:r w:rsidRPr="000A3CC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  о плане действий при угрозе возникновения террористических актов.</w:t>
            </w:r>
          </w:p>
          <w:p w:rsidR="005831A4" w:rsidRDefault="005831A4" w:rsidP="005831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памяток</w:t>
            </w:r>
            <w:r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5831A4" w:rsidRPr="000A3CC4" w:rsidRDefault="005831A4" w:rsidP="005831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«Нет терроризму и экстремизму».</w:t>
            </w:r>
          </w:p>
          <w:p w:rsidR="005831A4" w:rsidRPr="000A3CC4" w:rsidRDefault="005831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A3CC4" w:rsidRDefault="000A3CC4" w:rsidP="00A95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5831A4" w:rsidRPr="00A95775" w:rsidRDefault="005831A4" w:rsidP="005831A4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В клубах и школах поселения проведены мероприятия  и круглые </w:t>
            </w:r>
            <w:proofErr w:type="gramStart"/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столы</w:t>
            </w:r>
            <w:proofErr w:type="gramEnd"/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 которых обсуждались вопросы, связанные с распространением экстремистских взглядов среди молодежи</w:t>
            </w:r>
          </w:p>
          <w:p w:rsidR="005831A4" w:rsidRPr="00A95775" w:rsidRDefault="005831A4" w:rsidP="005831A4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-В школах поселения проводятся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5831A4" w:rsidRPr="000A3CC4" w:rsidRDefault="005831A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5831A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Количество человек, состоящих в народной дружине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1E39E4" w:rsidP="00E916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0A3CC4" w:rsidRDefault="000A3CC4" w:rsidP="00461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978" w:rsidRDefault="00461978" w:rsidP="00B0441D"/>
    <w:p w:rsidR="00C761BE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</w:t>
      </w:r>
      <w:r w:rsidR="00461978" w:rsidRPr="004619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461978" w:rsidRPr="00461978">
        <w:rPr>
          <w:rFonts w:ascii="Times New Roman" w:hAnsi="Times New Roman"/>
          <w:sz w:val="28"/>
          <w:szCs w:val="28"/>
        </w:rPr>
        <w:t xml:space="preserve">рации </w:t>
      </w:r>
    </w:p>
    <w:p w:rsidR="00461978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 w:rsidR="00461978" w:rsidRPr="00461978">
        <w:rPr>
          <w:rFonts w:ascii="Times New Roman" w:hAnsi="Times New Roman"/>
          <w:sz w:val="28"/>
          <w:szCs w:val="28"/>
        </w:rPr>
        <w:t xml:space="preserve">иворожского сельского поселения                      </w:t>
      </w:r>
      <w:r w:rsidR="00BC6DC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BC6DC1">
        <w:rPr>
          <w:rFonts w:ascii="Times New Roman" w:hAnsi="Times New Roman"/>
          <w:sz w:val="28"/>
          <w:szCs w:val="28"/>
        </w:rPr>
        <w:t>Л.К.Донченко</w:t>
      </w:r>
      <w:proofErr w:type="spellEnd"/>
    </w:p>
    <w:sectPr w:rsidR="00461978" w:rsidRPr="00461978" w:rsidSect="00D82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B7" w:rsidRDefault="006F40B7" w:rsidP="00802E08">
      <w:pPr>
        <w:spacing w:after="0" w:line="240" w:lineRule="auto"/>
      </w:pPr>
      <w:r>
        <w:separator/>
      </w:r>
    </w:p>
  </w:endnote>
  <w:endnote w:type="continuationSeparator" w:id="0">
    <w:p w:rsidR="006F40B7" w:rsidRDefault="006F40B7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B7" w:rsidRDefault="006F40B7" w:rsidP="00802E08">
      <w:pPr>
        <w:spacing w:after="0" w:line="240" w:lineRule="auto"/>
      </w:pPr>
      <w:r>
        <w:separator/>
      </w:r>
    </w:p>
  </w:footnote>
  <w:footnote w:type="continuationSeparator" w:id="0">
    <w:p w:rsidR="006F40B7" w:rsidRDefault="006F40B7" w:rsidP="00802E08">
      <w:pPr>
        <w:spacing w:after="0" w:line="240" w:lineRule="auto"/>
      </w:pPr>
      <w:r>
        <w:continuationSeparator/>
      </w:r>
    </w:p>
  </w:footnote>
  <w:footnote w:id="1">
    <w:p w:rsidR="00D72513" w:rsidRDefault="00D72513" w:rsidP="00D72513">
      <w:pPr>
        <w:pStyle w:val="a4"/>
      </w:pPr>
    </w:p>
  </w:footnote>
  <w:footnote w:id="2">
    <w:p w:rsidR="009F285E" w:rsidRDefault="009F285E" w:rsidP="009F285E">
      <w:pPr>
        <w:rPr>
          <w:rFonts w:eastAsia="SimSun" w:cs="Mangal"/>
          <w:kern w:val="2"/>
          <w:lang w:eastAsia="hi-IN" w:bidi="hi-IN"/>
        </w:rPr>
      </w:pPr>
    </w:p>
    <w:p w:rsidR="009F285E" w:rsidRDefault="009F285E" w:rsidP="009F285E">
      <w:pPr>
        <w:pStyle w:val="11"/>
        <w:pageBreakBefore/>
      </w:pPr>
    </w:p>
    <w:p w:rsidR="009F285E" w:rsidRDefault="009F285E" w:rsidP="009F285E">
      <w:pPr>
        <w:pStyle w:val="a4"/>
      </w:pPr>
    </w:p>
  </w:footnote>
  <w:footnote w:id="3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2E45"/>
    <w:multiLevelType w:val="hybridMultilevel"/>
    <w:tmpl w:val="913AE3C6"/>
    <w:lvl w:ilvl="0" w:tplc="7A30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7204"/>
    <w:multiLevelType w:val="hybridMultilevel"/>
    <w:tmpl w:val="8692325A"/>
    <w:lvl w:ilvl="0" w:tplc="6AE2B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41D"/>
    <w:rsid w:val="000538DC"/>
    <w:rsid w:val="00062D92"/>
    <w:rsid w:val="00070989"/>
    <w:rsid w:val="000771CA"/>
    <w:rsid w:val="000860FE"/>
    <w:rsid w:val="000A3CC4"/>
    <w:rsid w:val="00130039"/>
    <w:rsid w:val="00183942"/>
    <w:rsid w:val="00194406"/>
    <w:rsid w:val="001C6897"/>
    <w:rsid w:val="001E39E4"/>
    <w:rsid w:val="001F1410"/>
    <w:rsid w:val="00200B0A"/>
    <w:rsid w:val="002310E5"/>
    <w:rsid w:val="00235068"/>
    <w:rsid w:val="002642DB"/>
    <w:rsid w:val="00295191"/>
    <w:rsid w:val="002B43AB"/>
    <w:rsid w:val="003274EF"/>
    <w:rsid w:val="00327701"/>
    <w:rsid w:val="00345F21"/>
    <w:rsid w:val="00357383"/>
    <w:rsid w:val="003769AA"/>
    <w:rsid w:val="00387D61"/>
    <w:rsid w:val="003F18EB"/>
    <w:rsid w:val="00405AD6"/>
    <w:rsid w:val="004271C7"/>
    <w:rsid w:val="00445AC6"/>
    <w:rsid w:val="00457A3E"/>
    <w:rsid w:val="00461978"/>
    <w:rsid w:val="00491A1E"/>
    <w:rsid w:val="004B4385"/>
    <w:rsid w:val="004C3984"/>
    <w:rsid w:val="004C6C01"/>
    <w:rsid w:val="004E457E"/>
    <w:rsid w:val="004E59A7"/>
    <w:rsid w:val="00534444"/>
    <w:rsid w:val="0055249F"/>
    <w:rsid w:val="00581C85"/>
    <w:rsid w:val="005831A4"/>
    <w:rsid w:val="0059409B"/>
    <w:rsid w:val="005B75D1"/>
    <w:rsid w:val="005D4720"/>
    <w:rsid w:val="00607575"/>
    <w:rsid w:val="00684B42"/>
    <w:rsid w:val="00694D10"/>
    <w:rsid w:val="006F40B7"/>
    <w:rsid w:val="007175C6"/>
    <w:rsid w:val="00722270"/>
    <w:rsid w:val="00723813"/>
    <w:rsid w:val="007256B7"/>
    <w:rsid w:val="007420FE"/>
    <w:rsid w:val="007F510E"/>
    <w:rsid w:val="00802E08"/>
    <w:rsid w:val="00822C5E"/>
    <w:rsid w:val="008511E4"/>
    <w:rsid w:val="008540A7"/>
    <w:rsid w:val="008A6792"/>
    <w:rsid w:val="008C7479"/>
    <w:rsid w:val="0091752E"/>
    <w:rsid w:val="009C7E78"/>
    <w:rsid w:val="009D6342"/>
    <w:rsid w:val="009F1C9A"/>
    <w:rsid w:val="009F285E"/>
    <w:rsid w:val="00A5296A"/>
    <w:rsid w:val="00A54B33"/>
    <w:rsid w:val="00A60EF2"/>
    <w:rsid w:val="00A95775"/>
    <w:rsid w:val="00AC05A9"/>
    <w:rsid w:val="00AC538E"/>
    <w:rsid w:val="00AC66CD"/>
    <w:rsid w:val="00AD6D54"/>
    <w:rsid w:val="00AF1DA8"/>
    <w:rsid w:val="00B0441D"/>
    <w:rsid w:val="00B10FC3"/>
    <w:rsid w:val="00B6350F"/>
    <w:rsid w:val="00B8654B"/>
    <w:rsid w:val="00BC6DC1"/>
    <w:rsid w:val="00BD5A43"/>
    <w:rsid w:val="00C054A6"/>
    <w:rsid w:val="00C31338"/>
    <w:rsid w:val="00C41702"/>
    <w:rsid w:val="00C761BE"/>
    <w:rsid w:val="00D02C56"/>
    <w:rsid w:val="00D21AA6"/>
    <w:rsid w:val="00D261AE"/>
    <w:rsid w:val="00D27B05"/>
    <w:rsid w:val="00D322A7"/>
    <w:rsid w:val="00D5275B"/>
    <w:rsid w:val="00D57A37"/>
    <w:rsid w:val="00D72513"/>
    <w:rsid w:val="00D8040D"/>
    <w:rsid w:val="00D82DDE"/>
    <w:rsid w:val="00DB0F77"/>
    <w:rsid w:val="00E0797B"/>
    <w:rsid w:val="00E341E9"/>
    <w:rsid w:val="00E44FFE"/>
    <w:rsid w:val="00E916A6"/>
    <w:rsid w:val="00EC12E3"/>
    <w:rsid w:val="00EE0C5B"/>
    <w:rsid w:val="00EE4182"/>
    <w:rsid w:val="00EF462A"/>
    <w:rsid w:val="00EF7190"/>
    <w:rsid w:val="00F02CB4"/>
    <w:rsid w:val="00F12A3B"/>
    <w:rsid w:val="00F15963"/>
    <w:rsid w:val="00F43F49"/>
    <w:rsid w:val="00F64E1C"/>
    <w:rsid w:val="00F707DE"/>
    <w:rsid w:val="00F732A4"/>
    <w:rsid w:val="00F75D5B"/>
    <w:rsid w:val="00F93019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0">
    <w:name w:val="Знак сноски1"/>
    <w:rsid w:val="00445AC6"/>
    <w:rPr>
      <w:vertAlign w:val="superscript"/>
    </w:rPr>
  </w:style>
  <w:style w:type="character" w:styleId="a7">
    <w:name w:val="footnote reference"/>
    <w:rsid w:val="00445AC6"/>
    <w:rPr>
      <w:vertAlign w:val="superscript"/>
    </w:rPr>
  </w:style>
  <w:style w:type="paragraph" w:customStyle="1" w:styleId="11">
    <w:name w:val="Текст сноски1"/>
    <w:basedOn w:val="a"/>
    <w:rsid w:val="009F285E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table" w:styleId="a8">
    <w:name w:val="Table Grid"/>
    <w:basedOn w:val="a1"/>
    <w:uiPriority w:val="59"/>
    <w:rsid w:val="000A3CC4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6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8E2C-497E-4336-8EA3-37AE7DAD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42</cp:revision>
  <cp:lastPrinted>2023-05-22T08:42:00Z</cp:lastPrinted>
  <dcterms:created xsi:type="dcterms:W3CDTF">2019-08-13T08:15:00Z</dcterms:created>
  <dcterms:modified xsi:type="dcterms:W3CDTF">2023-05-22T09:45:00Z</dcterms:modified>
</cp:coreProperties>
</file>