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A1FCA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BA1FCA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140804" w:rsidRPr="00F15BBD" w:rsidRDefault="005E3ED2" w:rsidP="00DE522C">
      <w:pPr>
        <w:jc w:val="center"/>
        <w:rPr>
          <w:color w:val="000000" w:themeColor="text1"/>
          <w:sz w:val="28"/>
          <w:szCs w:val="28"/>
        </w:rPr>
      </w:pPr>
      <w:r w:rsidRPr="00F15BBD">
        <w:rPr>
          <w:color w:val="000000" w:themeColor="text1"/>
          <w:sz w:val="28"/>
          <w:szCs w:val="28"/>
        </w:rPr>
        <w:t>о</w:t>
      </w:r>
      <w:r w:rsidR="00140804" w:rsidRPr="00F15BBD">
        <w:rPr>
          <w:color w:val="000000" w:themeColor="text1"/>
          <w:sz w:val="28"/>
          <w:szCs w:val="28"/>
        </w:rPr>
        <w:t>т</w:t>
      </w:r>
      <w:r w:rsidRPr="00F15BBD">
        <w:rPr>
          <w:color w:val="000000" w:themeColor="text1"/>
          <w:sz w:val="28"/>
          <w:szCs w:val="28"/>
        </w:rPr>
        <w:t xml:space="preserve"> </w:t>
      </w:r>
      <w:r w:rsidR="00BD17AD">
        <w:rPr>
          <w:color w:val="000000" w:themeColor="text1"/>
          <w:sz w:val="28"/>
          <w:szCs w:val="28"/>
        </w:rPr>
        <w:t>15</w:t>
      </w:r>
      <w:r w:rsidR="00C506F3" w:rsidRPr="00F15BBD">
        <w:rPr>
          <w:color w:val="000000" w:themeColor="text1"/>
          <w:sz w:val="28"/>
          <w:szCs w:val="28"/>
        </w:rPr>
        <w:t>.0</w:t>
      </w:r>
      <w:r w:rsidR="00BD17AD">
        <w:rPr>
          <w:color w:val="000000" w:themeColor="text1"/>
          <w:sz w:val="28"/>
          <w:szCs w:val="28"/>
        </w:rPr>
        <w:t>2</w:t>
      </w:r>
      <w:r w:rsidR="00C506F3" w:rsidRPr="00F15BBD">
        <w:rPr>
          <w:color w:val="000000" w:themeColor="text1"/>
          <w:sz w:val="28"/>
          <w:szCs w:val="28"/>
        </w:rPr>
        <w:t>.20</w:t>
      </w:r>
      <w:r w:rsidR="00D21186" w:rsidRPr="00F15BBD">
        <w:rPr>
          <w:color w:val="000000" w:themeColor="text1"/>
          <w:sz w:val="28"/>
          <w:szCs w:val="28"/>
        </w:rPr>
        <w:t>2</w:t>
      </w:r>
      <w:r w:rsidR="00BD17AD">
        <w:rPr>
          <w:color w:val="000000" w:themeColor="text1"/>
          <w:sz w:val="28"/>
          <w:szCs w:val="28"/>
        </w:rPr>
        <w:t>2</w:t>
      </w:r>
      <w:r w:rsidR="00C506F3" w:rsidRPr="00F15BBD">
        <w:rPr>
          <w:color w:val="000000" w:themeColor="text1"/>
          <w:sz w:val="28"/>
          <w:szCs w:val="28"/>
        </w:rPr>
        <w:t xml:space="preserve">г. </w:t>
      </w:r>
      <w:r w:rsidR="00140804" w:rsidRPr="00F15BBD">
        <w:rPr>
          <w:color w:val="000000" w:themeColor="text1"/>
          <w:sz w:val="28"/>
          <w:szCs w:val="28"/>
        </w:rPr>
        <w:sym w:font="Times New Roman" w:char="2116"/>
      </w:r>
      <w:r w:rsidR="00140804" w:rsidRPr="00F15BBD">
        <w:rPr>
          <w:color w:val="000000" w:themeColor="text1"/>
          <w:sz w:val="28"/>
          <w:szCs w:val="28"/>
        </w:rPr>
        <w:t xml:space="preserve"> </w:t>
      </w:r>
      <w:r w:rsidR="00F15BBD" w:rsidRPr="00F15BBD">
        <w:rPr>
          <w:color w:val="000000" w:themeColor="text1"/>
          <w:sz w:val="28"/>
          <w:szCs w:val="28"/>
        </w:rPr>
        <w:t>1</w:t>
      </w:r>
      <w:r w:rsidR="00BD17AD">
        <w:rPr>
          <w:color w:val="000000" w:themeColor="text1"/>
          <w:sz w:val="28"/>
          <w:szCs w:val="28"/>
        </w:rPr>
        <w:t>1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7911C2" w:rsidP="00DE522C">
      <w:pPr>
        <w:pStyle w:val="a8"/>
        <w:jc w:val="center"/>
      </w:pPr>
      <w:r>
        <w:rPr>
          <w:sz w:val="28"/>
          <w:szCs w:val="28"/>
        </w:rPr>
        <w:t>с</w:t>
      </w:r>
      <w:r w:rsidR="00BA1FCA">
        <w:rPr>
          <w:sz w:val="28"/>
          <w:szCs w:val="28"/>
        </w:rPr>
        <w:t>л. 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C13A90" w:rsidRDefault="00140804" w:rsidP="00C13A90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BA1FCA">
        <w:rPr>
          <w:b/>
          <w:szCs w:val="28"/>
        </w:rPr>
        <w:t>Криворожского</w:t>
      </w:r>
      <w:r w:rsidR="00C13A90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C13A90">
        <w:rPr>
          <w:b/>
          <w:szCs w:val="28"/>
        </w:rPr>
        <w:t>«</w:t>
      </w:r>
      <w:r w:rsidR="00C13A90" w:rsidRPr="00C13A90">
        <w:rPr>
          <w:rFonts w:eastAsia="Calibri"/>
          <w:b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/>
          <w:kern w:val="2"/>
          <w:szCs w:val="28"/>
        </w:rPr>
        <w:t>Криворожского</w:t>
      </w:r>
      <w:r w:rsidR="00C13A90" w:rsidRPr="00C13A90">
        <w:rPr>
          <w:rFonts w:eastAsia="Calibri"/>
          <w:b/>
          <w:kern w:val="2"/>
          <w:szCs w:val="28"/>
        </w:rPr>
        <w:t xml:space="preserve"> сельского поселения</w:t>
      </w:r>
      <w:r w:rsidRPr="00C13A90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</w:t>
      </w:r>
      <w:r w:rsidR="00E61A8E">
        <w:rPr>
          <w:b/>
          <w:szCs w:val="28"/>
        </w:rPr>
        <w:t>2</w:t>
      </w:r>
      <w:r w:rsidR="00BD17AD">
        <w:rPr>
          <w:b/>
          <w:szCs w:val="28"/>
        </w:rPr>
        <w:t>1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61A8E" w:rsidRDefault="007911C2" w:rsidP="007911C2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82F1F">
        <w:rPr>
          <w:sz w:val="28"/>
          <w:szCs w:val="28"/>
        </w:rPr>
        <w:t>19</w:t>
      </w:r>
      <w:r w:rsidR="00A11554">
        <w:rPr>
          <w:sz w:val="28"/>
          <w:szCs w:val="28"/>
        </w:rPr>
        <w:t>.</w:t>
      </w:r>
      <w:r w:rsidR="00F82F1F">
        <w:rPr>
          <w:sz w:val="28"/>
          <w:szCs w:val="28"/>
        </w:rPr>
        <w:t>02</w:t>
      </w:r>
      <w:r w:rsidR="00A11554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A11554">
        <w:rPr>
          <w:sz w:val="28"/>
          <w:szCs w:val="28"/>
        </w:rPr>
        <w:t xml:space="preserve">№ </w:t>
      </w:r>
      <w:r w:rsidR="00F82F1F">
        <w:rPr>
          <w:sz w:val="28"/>
          <w:szCs w:val="28"/>
        </w:rPr>
        <w:t>16</w:t>
      </w:r>
      <w:r w:rsidRPr="00345F73">
        <w:rPr>
          <w:sz w:val="28"/>
          <w:szCs w:val="28"/>
        </w:rPr>
        <w:t xml:space="preserve"> 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A1FC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="00E61A8E">
        <w:rPr>
          <w:sz w:val="28"/>
          <w:szCs w:val="28"/>
        </w:rPr>
        <w:t xml:space="preserve"> </w:t>
      </w:r>
    </w:p>
    <w:p w:rsidR="007911C2" w:rsidRPr="00345F73" w:rsidRDefault="007911C2" w:rsidP="007911C2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BA1FCA">
        <w:rPr>
          <w:szCs w:val="28"/>
        </w:rPr>
        <w:t>Криворожского</w:t>
      </w:r>
      <w:r w:rsidR="00C13A90" w:rsidRPr="00C13A90">
        <w:rPr>
          <w:szCs w:val="28"/>
        </w:rPr>
        <w:t xml:space="preserve"> сельского поселения </w:t>
      </w:r>
      <w:r w:rsidR="00140804" w:rsidRPr="00C13A90">
        <w:rPr>
          <w:szCs w:val="28"/>
        </w:rPr>
        <w:t>«</w:t>
      </w:r>
      <w:r w:rsidR="00C13A90" w:rsidRPr="00C13A90">
        <w:rPr>
          <w:rFonts w:eastAsia="Calibri"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Cs w:val="28"/>
        </w:rPr>
        <w:t>Криворожского</w:t>
      </w:r>
      <w:r w:rsidR="00C13A90" w:rsidRPr="00C13A90">
        <w:rPr>
          <w:rFonts w:eastAsia="Calibri"/>
          <w:kern w:val="2"/>
          <w:szCs w:val="28"/>
        </w:rPr>
        <w:t xml:space="preserve"> сельского поселения</w:t>
      </w:r>
      <w:r w:rsidR="00140804" w:rsidRPr="00C13A90">
        <w:rPr>
          <w:szCs w:val="28"/>
        </w:rPr>
        <w:t xml:space="preserve">» </w:t>
      </w:r>
      <w:r w:rsidR="00140804" w:rsidRPr="00B17402">
        <w:rPr>
          <w:szCs w:val="28"/>
        </w:rPr>
        <w:t>за 20</w:t>
      </w:r>
      <w:r w:rsidR="00E61A8E">
        <w:rPr>
          <w:szCs w:val="28"/>
        </w:rPr>
        <w:t>2</w:t>
      </w:r>
      <w:r w:rsidR="00BD17AD">
        <w:rPr>
          <w:szCs w:val="28"/>
        </w:rPr>
        <w:t>1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140804" w:rsidRPr="00B17402" w:rsidRDefault="00140804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</w:t>
      </w:r>
      <w:r w:rsidR="008D22F3" w:rsidRPr="00B17402">
        <w:rPr>
          <w:sz w:val="28"/>
          <w:szCs w:val="28"/>
        </w:rPr>
        <w:t xml:space="preserve"> </w:t>
      </w:r>
      <w:r w:rsidR="005E3ED2" w:rsidRPr="00B17402">
        <w:rPr>
          <w:sz w:val="28"/>
          <w:szCs w:val="28"/>
        </w:rPr>
        <w:t>Настоящее постановление подлежит официальному об</w:t>
      </w:r>
      <w:r w:rsidR="00C13A90">
        <w:rPr>
          <w:sz w:val="28"/>
          <w:szCs w:val="28"/>
        </w:rPr>
        <w:t>нар</w:t>
      </w:r>
      <w:r w:rsidR="005E3ED2" w:rsidRPr="00B17402">
        <w:rPr>
          <w:sz w:val="28"/>
          <w:szCs w:val="28"/>
        </w:rPr>
        <w:t>о</w:t>
      </w:r>
      <w:r w:rsidR="00C13A90">
        <w:rPr>
          <w:sz w:val="28"/>
          <w:szCs w:val="28"/>
        </w:rPr>
        <w:t>до</w:t>
      </w:r>
      <w:r w:rsidR="005E3ED2" w:rsidRPr="00B17402">
        <w:rPr>
          <w:sz w:val="28"/>
          <w:szCs w:val="28"/>
        </w:rPr>
        <w:t>ванию.</w:t>
      </w:r>
    </w:p>
    <w:p w:rsidR="000E6DAD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 w:rsidR="00C13A90">
        <w:rPr>
          <w:sz w:val="28"/>
          <w:szCs w:val="28"/>
        </w:rPr>
        <w:t>народов</w:t>
      </w:r>
      <w:r w:rsidRPr="00B17402">
        <w:rPr>
          <w:sz w:val="28"/>
          <w:szCs w:val="28"/>
        </w:rPr>
        <w:t>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C13A90" w:rsidRDefault="00C13A90" w:rsidP="00C13A90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C13A90" w:rsidRPr="00774558" w:rsidRDefault="00BA1FCA" w:rsidP="00C13A90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C13A90">
        <w:rPr>
          <w:szCs w:val="28"/>
        </w:rPr>
        <w:t xml:space="preserve"> </w:t>
      </w:r>
      <w:r w:rsidR="00C13A90" w:rsidRPr="008D565C">
        <w:rPr>
          <w:szCs w:val="28"/>
        </w:rPr>
        <w:t xml:space="preserve">сельского поселения </w:t>
      </w:r>
      <w:r w:rsidR="00C13A90" w:rsidRPr="00774558">
        <w:rPr>
          <w:szCs w:val="28"/>
        </w:rPr>
        <w:t xml:space="preserve">                            </w:t>
      </w:r>
      <w:r w:rsidR="00C13A90">
        <w:rPr>
          <w:szCs w:val="28"/>
        </w:rPr>
        <w:t xml:space="preserve">                 </w:t>
      </w:r>
      <w:r w:rsidR="00BD17AD">
        <w:rPr>
          <w:szCs w:val="28"/>
        </w:rPr>
        <w:t>Л.К. Донченко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140804" w:rsidRPr="00B17402" w:rsidRDefault="007911C2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0804" w:rsidRPr="00B17402">
        <w:rPr>
          <w:sz w:val="28"/>
          <w:szCs w:val="28"/>
        </w:rPr>
        <w:t xml:space="preserve">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BA1FCA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</w:p>
    <w:p w:rsidR="00F15BBD" w:rsidRPr="00F15BBD" w:rsidRDefault="00C506F3" w:rsidP="00F15BBD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5BBD" w:rsidRPr="00F15BBD">
        <w:rPr>
          <w:color w:val="000000" w:themeColor="text1"/>
          <w:sz w:val="28"/>
          <w:szCs w:val="28"/>
        </w:rPr>
        <w:t xml:space="preserve">от </w:t>
      </w:r>
      <w:r w:rsidR="00BD17AD">
        <w:rPr>
          <w:color w:val="000000" w:themeColor="text1"/>
          <w:sz w:val="28"/>
          <w:szCs w:val="28"/>
        </w:rPr>
        <w:t>15</w:t>
      </w:r>
      <w:r w:rsidR="00F15BBD" w:rsidRPr="00F15BBD">
        <w:rPr>
          <w:color w:val="000000" w:themeColor="text1"/>
          <w:sz w:val="28"/>
          <w:szCs w:val="28"/>
        </w:rPr>
        <w:t>.0</w:t>
      </w:r>
      <w:r w:rsidR="00BD17AD">
        <w:rPr>
          <w:color w:val="000000" w:themeColor="text1"/>
          <w:sz w:val="28"/>
          <w:szCs w:val="28"/>
        </w:rPr>
        <w:t>2</w:t>
      </w:r>
      <w:r w:rsidR="00F15BBD" w:rsidRPr="00F15BBD">
        <w:rPr>
          <w:color w:val="000000" w:themeColor="text1"/>
          <w:sz w:val="28"/>
          <w:szCs w:val="28"/>
        </w:rPr>
        <w:t xml:space="preserve">.2021г. </w:t>
      </w:r>
      <w:r w:rsidR="00F15BBD" w:rsidRPr="00F15BBD">
        <w:rPr>
          <w:color w:val="000000" w:themeColor="text1"/>
          <w:sz w:val="28"/>
          <w:szCs w:val="28"/>
        </w:rPr>
        <w:sym w:font="Times New Roman" w:char="2116"/>
      </w:r>
      <w:r w:rsidR="00F15BBD" w:rsidRPr="00F15BBD">
        <w:rPr>
          <w:color w:val="000000" w:themeColor="text1"/>
          <w:sz w:val="28"/>
          <w:szCs w:val="28"/>
        </w:rPr>
        <w:t xml:space="preserve"> 1</w:t>
      </w:r>
      <w:r w:rsidR="00BD17AD">
        <w:rPr>
          <w:color w:val="000000" w:themeColor="text1"/>
          <w:sz w:val="28"/>
          <w:szCs w:val="28"/>
        </w:rPr>
        <w:t>1</w:t>
      </w:r>
    </w:p>
    <w:p w:rsidR="0069114F" w:rsidRPr="00B17402" w:rsidRDefault="0069114F" w:rsidP="00D21186">
      <w:pPr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BA1FCA"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  <w:r w:rsidRPr="00B17402">
        <w:rPr>
          <w:sz w:val="28"/>
          <w:szCs w:val="28"/>
        </w:rPr>
        <w:t xml:space="preserve"> 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C13A90">
        <w:rPr>
          <w:sz w:val="28"/>
          <w:szCs w:val="28"/>
        </w:rPr>
        <w:t>«</w:t>
      </w:r>
      <w:r w:rsidR="00C13A90" w:rsidRPr="00C13A90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C13A90" w:rsidRPr="00C13A90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C13A90">
        <w:rPr>
          <w:sz w:val="28"/>
          <w:szCs w:val="28"/>
        </w:rPr>
        <w:t>» за 20</w:t>
      </w:r>
      <w:r w:rsidR="00E61A8E">
        <w:rPr>
          <w:sz w:val="28"/>
          <w:szCs w:val="28"/>
        </w:rPr>
        <w:t>2</w:t>
      </w:r>
      <w:r w:rsidR="00BD17AD">
        <w:rPr>
          <w:sz w:val="28"/>
          <w:szCs w:val="28"/>
        </w:rPr>
        <w:t>1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</w:t>
      </w:r>
      <w:r w:rsidR="00E61A8E">
        <w:rPr>
          <w:sz w:val="28"/>
          <w:szCs w:val="28"/>
        </w:rPr>
        <w:t>2</w:t>
      </w:r>
      <w:r w:rsidR="00BD17AD">
        <w:rPr>
          <w:sz w:val="28"/>
          <w:szCs w:val="28"/>
        </w:rPr>
        <w:t>1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4C7E71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4C7E71" w:rsidRPr="00B17402">
        <w:rPr>
          <w:b w:val="0"/>
          <w:sz w:val="28"/>
          <w:szCs w:val="28"/>
        </w:rPr>
        <w:t xml:space="preserve"> </w:t>
      </w:r>
      <w:r w:rsidR="00E80BE6" w:rsidRPr="00E80BE6">
        <w:rPr>
          <w:b w:val="0"/>
          <w:sz w:val="28"/>
          <w:szCs w:val="28"/>
        </w:rPr>
        <w:t>от 25.09.2018 № 40</w:t>
      </w:r>
      <w:r w:rsidRPr="00E80BE6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4C7E71">
        <w:rPr>
          <w:b w:val="0"/>
          <w:sz w:val="28"/>
          <w:szCs w:val="28"/>
        </w:rPr>
        <w:t xml:space="preserve">Администрация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</w:t>
      </w:r>
      <w:r w:rsidRPr="004C7E71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 </w:t>
      </w:r>
      <w:r w:rsidRPr="004C7E71">
        <w:rPr>
          <w:b w:val="0"/>
          <w:sz w:val="28"/>
          <w:szCs w:val="28"/>
        </w:rPr>
        <w:t>«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 w:val="0"/>
          <w:kern w:val="2"/>
          <w:sz w:val="28"/>
          <w:szCs w:val="28"/>
        </w:rPr>
        <w:t>Криворожского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 сельского поселения</w:t>
      </w:r>
      <w:r w:rsidR="00DE522C" w:rsidRPr="004C7E71">
        <w:rPr>
          <w:b w:val="0"/>
          <w:sz w:val="28"/>
          <w:szCs w:val="28"/>
        </w:rPr>
        <w:t>» (далее –</w:t>
      </w:r>
      <w:r w:rsidRPr="004C7E71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881156" w:rsidRPr="00B17402">
        <w:rPr>
          <w:b w:val="0"/>
          <w:sz w:val="28"/>
          <w:szCs w:val="28"/>
        </w:rPr>
        <w:t xml:space="preserve"> </w:t>
      </w:r>
      <w:r w:rsidR="00881156" w:rsidRPr="00F82F1F">
        <w:rPr>
          <w:b w:val="0"/>
          <w:sz w:val="28"/>
          <w:szCs w:val="28"/>
        </w:rPr>
        <w:t xml:space="preserve">от </w:t>
      </w:r>
      <w:r w:rsidR="00F82F1F" w:rsidRPr="00F82F1F">
        <w:rPr>
          <w:b w:val="0"/>
          <w:sz w:val="28"/>
          <w:szCs w:val="28"/>
        </w:rPr>
        <w:t>30</w:t>
      </w:r>
      <w:r w:rsidR="00881156" w:rsidRPr="00F82F1F">
        <w:rPr>
          <w:b w:val="0"/>
          <w:sz w:val="28"/>
          <w:szCs w:val="28"/>
        </w:rPr>
        <w:t>.</w:t>
      </w:r>
      <w:r w:rsidR="004A7C73" w:rsidRPr="00F82F1F">
        <w:rPr>
          <w:b w:val="0"/>
          <w:sz w:val="28"/>
          <w:szCs w:val="28"/>
        </w:rPr>
        <w:t>10</w:t>
      </w:r>
      <w:r w:rsidR="00881156" w:rsidRPr="00F82F1F">
        <w:rPr>
          <w:b w:val="0"/>
          <w:sz w:val="28"/>
          <w:szCs w:val="28"/>
        </w:rPr>
        <w:t>.201</w:t>
      </w:r>
      <w:r w:rsidR="00F82F1F" w:rsidRPr="00F82F1F">
        <w:rPr>
          <w:b w:val="0"/>
          <w:sz w:val="28"/>
          <w:szCs w:val="28"/>
        </w:rPr>
        <w:t>8</w:t>
      </w:r>
      <w:r w:rsidRPr="00F82F1F">
        <w:rPr>
          <w:b w:val="0"/>
          <w:sz w:val="28"/>
          <w:szCs w:val="28"/>
        </w:rPr>
        <w:t xml:space="preserve"> №</w:t>
      </w:r>
      <w:r w:rsidR="00881156" w:rsidRPr="00F82F1F">
        <w:rPr>
          <w:b w:val="0"/>
          <w:sz w:val="28"/>
          <w:szCs w:val="28"/>
        </w:rPr>
        <w:t xml:space="preserve"> </w:t>
      </w:r>
      <w:r w:rsidR="00F82F1F" w:rsidRPr="00F82F1F">
        <w:rPr>
          <w:b w:val="0"/>
          <w:sz w:val="28"/>
          <w:szCs w:val="28"/>
        </w:rPr>
        <w:t>109</w:t>
      </w:r>
      <w:r w:rsidR="00881156" w:rsidRPr="00F82F1F">
        <w:rPr>
          <w:b w:val="0"/>
          <w:sz w:val="28"/>
          <w:szCs w:val="28"/>
        </w:rPr>
        <w:t>.</w:t>
      </w:r>
    </w:p>
    <w:p w:rsidR="00881156" w:rsidRPr="00B17402" w:rsidRDefault="00F82F1F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  <w:r w:rsidR="004C7E71">
        <w:rPr>
          <w:b w:val="0"/>
          <w:sz w:val="28"/>
          <w:szCs w:val="28"/>
        </w:rPr>
        <w:t xml:space="preserve">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D11EB0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B2502F" w:rsidRPr="00B2502F">
        <w:rPr>
          <w:b w:val="0"/>
          <w:sz w:val="28"/>
          <w:szCs w:val="28"/>
        </w:rPr>
        <w:t>27.11.2020</w:t>
      </w:r>
      <w:r w:rsidR="00EC1573" w:rsidRPr="00B2502F">
        <w:rPr>
          <w:b w:val="0"/>
          <w:sz w:val="28"/>
          <w:szCs w:val="28"/>
        </w:rPr>
        <w:t xml:space="preserve"> </w:t>
      </w:r>
      <w:r w:rsidR="00D11EB0" w:rsidRPr="00B2502F">
        <w:rPr>
          <w:b w:val="0"/>
          <w:sz w:val="28"/>
          <w:szCs w:val="28"/>
        </w:rPr>
        <w:t xml:space="preserve">№ </w:t>
      </w:r>
      <w:r w:rsidR="00B2502F" w:rsidRPr="00B2502F">
        <w:rPr>
          <w:b w:val="0"/>
          <w:sz w:val="28"/>
          <w:szCs w:val="28"/>
        </w:rPr>
        <w:t>162</w:t>
      </w:r>
      <w:r w:rsidR="00881156" w:rsidRPr="00B17402">
        <w:rPr>
          <w:b w:val="0"/>
          <w:sz w:val="28"/>
          <w:szCs w:val="28"/>
        </w:rPr>
        <w:t xml:space="preserve"> утвержден план реализации </w:t>
      </w:r>
      <w:r w:rsidR="00D11EB0" w:rsidRPr="00B17402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B17402">
          <w:rPr>
            <w:b w:val="0"/>
            <w:sz w:val="28"/>
            <w:szCs w:val="28"/>
          </w:rPr>
          <w:t>программы</w:t>
        </w:r>
      </w:hyperlink>
      <w:r w:rsidR="00881156" w:rsidRPr="00B17402">
        <w:rPr>
          <w:b w:val="0"/>
          <w:sz w:val="28"/>
          <w:szCs w:val="28"/>
        </w:rPr>
        <w:t xml:space="preserve"> на 20</w:t>
      </w:r>
      <w:r w:rsidR="00E61A8E">
        <w:rPr>
          <w:b w:val="0"/>
          <w:sz w:val="28"/>
          <w:szCs w:val="28"/>
        </w:rPr>
        <w:t>2</w:t>
      </w:r>
      <w:r w:rsidR="00BD17AD">
        <w:rPr>
          <w:b w:val="0"/>
          <w:sz w:val="28"/>
          <w:szCs w:val="28"/>
        </w:rPr>
        <w:t>1</w:t>
      </w:r>
      <w:r w:rsidR="00881156" w:rsidRPr="00B17402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</w:t>
      </w:r>
      <w:r w:rsidR="00E61A8E">
        <w:rPr>
          <w:b w:val="0"/>
          <w:sz w:val="28"/>
          <w:szCs w:val="28"/>
        </w:rPr>
        <w:t>2</w:t>
      </w:r>
      <w:r w:rsidR="00BD17AD">
        <w:rPr>
          <w:b w:val="0"/>
          <w:sz w:val="28"/>
          <w:szCs w:val="28"/>
        </w:rPr>
        <w:t>1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7911C2" w:rsidRPr="00B41235">
        <w:rPr>
          <w:b w:val="0"/>
          <w:sz w:val="28"/>
          <w:szCs w:val="28"/>
        </w:rPr>
        <w:t>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</w:t>
      </w:r>
      <w:r w:rsidR="00E61A8E">
        <w:rPr>
          <w:b w:val="0"/>
          <w:sz w:val="28"/>
          <w:szCs w:val="28"/>
        </w:rPr>
        <w:t>2</w:t>
      </w:r>
      <w:r w:rsidR="00BD17AD">
        <w:rPr>
          <w:b w:val="0"/>
          <w:sz w:val="28"/>
          <w:szCs w:val="28"/>
        </w:rPr>
        <w:t>1</w:t>
      </w:r>
      <w:r w:rsidRPr="0069114F">
        <w:rPr>
          <w:b w:val="0"/>
          <w:sz w:val="28"/>
          <w:szCs w:val="28"/>
        </w:rPr>
        <w:t xml:space="preserve"> года составило </w:t>
      </w:r>
      <w:r w:rsidR="00BA1FCA">
        <w:rPr>
          <w:b w:val="0"/>
          <w:sz w:val="28"/>
          <w:szCs w:val="28"/>
        </w:rPr>
        <w:t>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AF118D" w:rsidRPr="00AF118D" w:rsidRDefault="00881156" w:rsidP="00AF118D">
      <w:pPr>
        <w:ind w:firstLine="709"/>
        <w:jc w:val="both"/>
        <w:rPr>
          <w:sz w:val="28"/>
          <w:szCs w:val="28"/>
        </w:rPr>
      </w:pPr>
      <w:r w:rsidRPr="00AF118D">
        <w:rPr>
          <w:sz w:val="28"/>
          <w:szCs w:val="28"/>
        </w:rPr>
        <w:t xml:space="preserve">В рамках реализации установленных целей </w:t>
      </w:r>
      <w:r w:rsidR="00B36BFD" w:rsidRPr="00AF118D">
        <w:rPr>
          <w:sz w:val="28"/>
          <w:szCs w:val="28"/>
        </w:rPr>
        <w:t>муниципальной</w:t>
      </w:r>
      <w:r w:rsidRPr="00AF118D">
        <w:rPr>
          <w:sz w:val="28"/>
          <w:szCs w:val="28"/>
        </w:rPr>
        <w:t xml:space="preserve"> </w:t>
      </w:r>
      <w:hyperlink r:id="rId12" w:history="1">
        <w:r w:rsidRPr="00AF118D">
          <w:rPr>
            <w:sz w:val="28"/>
            <w:szCs w:val="28"/>
          </w:rPr>
          <w:t>программы</w:t>
        </w:r>
      </w:hyperlink>
      <w:r w:rsidRPr="00AF118D">
        <w:rPr>
          <w:sz w:val="28"/>
          <w:szCs w:val="28"/>
        </w:rPr>
        <w:t xml:space="preserve">, таких </w:t>
      </w:r>
      <w:r w:rsidR="00AF118D" w:rsidRPr="00AF118D">
        <w:rPr>
          <w:sz w:val="28"/>
          <w:szCs w:val="28"/>
        </w:rPr>
        <w:t>как предоставление государственной и муниципальной поддержки в решении жилищной проблемы молодых семей, признанным</w:t>
      </w:r>
      <w:r w:rsidR="006C00B5">
        <w:rPr>
          <w:sz w:val="28"/>
          <w:szCs w:val="28"/>
        </w:rPr>
        <w:t>и</w:t>
      </w:r>
      <w:r w:rsidR="00AF118D" w:rsidRPr="00AF118D">
        <w:rPr>
          <w:sz w:val="28"/>
          <w:szCs w:val="28"/>
        </w:rPr>
        <w:t xml:space="preserve"> в установленном порядке, нуждающим</w:t>
      </w:r>
      <w:r w:rsidR="006C00B5">
        <w:rPr>
          <w:sz w:val="28"/>
          <w:szCs w:val="28"/>
        </w:rPr>
        <w:t>и</w:t>
      </w:r>
      <w:r w:rsidR="002700AE">
        <w:rPr>
          <w:sz w:val="28"/>
          <w:szCs w:val="28"/>
        </w:rPr>
        <w:t>ся в улучшении жилищных условий</w:t>
      </w:r>
    </w:p>
    <w:p w:rsidR="006C00B5" w:rsidRDefault="006C00B5" w:rsidP="00272A2A">
      <w:pPr>
        <w:jc w:val="center"/>
        <w:rPr>
          <w:sz w:val="28"/>
          <w:szCs w:val="28"/>
        </w:rPr>
      </w:pPr>
    </w:p>
    <w:p w:rsidR="00ED6580" w:rsidRPr="005211DE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>подпрограмм</w:t>
      </w:r>
    </w:p>
    <w:p w:rsidR="00140804" w:rsidRPr="00B17402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654DC7" w:rsidRDefault="00140804" w:rsidP="00654DC7">
      <w:pPr>
        <w:ind w:firstLine="567"/>
        <w:jc w:val="center"/>
        <w:rPr>
          <w:sz w:val="28"/>
          <w:szCs w:val="28"/>
        </w:rPr>
      </w:pP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Подпрограмма «</w:t>
      </w:r>
      <w:r w:rsidRPr="00654DC7">
        <w:rPr>
          <w:bCs/>
          <w:kern w:val="2"/>
          <w:sz w:val="28"/>
          <w:szCs w:val="28"/>
        </w:rPr>
        <w:t xml:space="preserve">Обеспечение жильем граждан, проживающих и работающих в </w:t>
      </w:r>
      <w:r>
        <w:rPr>
          <w:bCs/>
          <w:kern w:val="2"/>
          <w:sz w:val="28"/>
          <w:szCs w:val="28"/>
        </w:rPr>
        <w:t xml:space="preserve"> </w:t>
      </w:r>
      <w:r w:rsidRPr="00654DC7">
        <w:rPr>
          <w:bCs/>
          <w:kern w:val="2"/>
          <w:sz w:val="28"/>
          <w:szCs w:val="28"/>
        </w:rPr>
        <w:t>сельской местности»</w:t>
      </w:r>
    </w:p>
    <w:p w:rsidR="00654DC7" w:rsidRPr="00654DC7" w:rsidRDefault="00654DC7" w:rsidP="00654DC7">
      <w:pPr>
        <w:jc w:val="both"/>
        <w:rPr>
          <w:sz w:val="28"/>
          <w:szCs w:val="28"/>
        </w:rPr>
      </w:pPr>
      <w:r w:rsidRPr="00654DC7">
        <w:rPr>
          <w:sz w:val="28"/>
          <w:szCs w:val="28"/>
        </w:rPr>
        <w:t>Основное мероприятие  «</w:t>
      </w:r>
      <w:r w:rsidRPr="00654DC7">
        <w:rPr>
          <w:bCs/>
          <w:kern w:val="2"/>
          <w:sz w:val="28"/>
          <w:szCs w:val="28"/>
        </w:rPr>
        <w:t>Обеспечение жильем граждан, проживающих и работающих  в Криворожском сельском поселении».</w:t>
      </w:r>
    </w:p>
    <w:p w:rsidR="00654DC7" w:rsidRPr="00654DC7" w:rsidRDefault="00654DC7" w:rsidP="00654DC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Криворожского сельского поселения обеспечивается совместными </w:t>
      </w:r>
      <w:r w:rsidRPr="00654DC7">
        <w:rPr>
          <w:kern w:val="2"/>
          <w:sz w:val="28"/>
          <w:szCs w:val="28"/>
        </w:rPr>
        <w:lastRenderedPageBreak/>
        <w:t>действиями органов государственной власти, а также органов местного самоуправления поселения.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bCs/>
          <w:kern w:val="2"/>
          <w:sz w:val="28"/>
          <w:szCs w:val="28"/>
        </w:rPr>
        <w:t>Подпрограмма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654DC7">
        <w:rPr>
          <w:kern w:val="2"/>
          <w:sz w:val="28"/>
          <w:szCs w:val="28"/>
        </w:rPr>
        <w:t xml:space="preserve">» 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>Основное мероприятие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Криворожском сельском поселении</w:t>
      </w:r>
      <w:r w:rsidRPr="00654DC7">
        <w:rPr>
          <w:kern w:val="2"/>
          <w:sz w:val="28"/>
          <w:szCs w:val="28"/>
        </w:rPr>
        <w:t xml:space="preserve">». </w:t>
      </w: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654DC7" w:rsidRPr="00654DC7" w:rsidRDefault="00654DC7" w:rsidP="00654DC7">
      <w:pPr>
        <w:ind w:firstLine="709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A67ED0" w:rsidRPr="00654DC7" w:rsidRDefault="00654DC7" w:rsidP="00654DC7">
      <w:pPr>
        <w:pStyle w:val="ConsPlusCell"/>
        <w:ind w:firstLine="567"/>
        <w:jc w:val="both"/>
        <w:rPr>
          <w:bCs/>
          <w:kern w:val="2"/>
        </w:rPr>
      </w:pPr>
      <w:r w:rsidRPr="00654DC7">
        <w:rPr>
          <w:bCs/>
          <w:kern w:val="2"/>
        </w:rPr>
        <w:t xml:space="preserve"> </w:t>
      </w:r>
      <w:r w:rsidR="00A67ED0" w:rsidRPr="00654DC7">
        <w:t>Отчет об исполнении плана реализации муниципальной программы «</w:t>
      </w:r>
      <w:r w:rsidR="00A67ED0" w:rsidRPr="00654DC7">
        <w:rPr>
          <w:rFonts w:eastAsia="Calibri"/>
          <w:kern w:val="2"/>
        </w:rPr>
        <w:t xml:space="preserve">Обеспечение доступным и комфортным жильем населения </w:t>
      </w:r>
      <w:r w:rsidR="00BA1FCA" w:rsidRPr="00654DC7">
        <w:rPr>
          <w:rFonts w:eastAsia="Calibri"/>
          <w:kern w:val="2"/>
        </w:rPr>
        <w:t>Криворожского</w:t>
      </w:r>
      <w:r w:rsidR="00A67ED0" w:rsidRPr="00654DC7">
        <w:rPr>
          <w:rFonts w:eastAsia="Calibri"/>
          <w:kern w:val="2"/>
        </w:rPr>
        <w:t xml:space="preserve"> сельского поселения</w:t>
      </w:r>
      <w:r w:rsidR="00A67ED0" w:rsidRPr="00654DC7">
        <w:t>» за 20</w:t>
      </w:r>
      <w:r w:rsidR="00E61A8E">
        <w:t>2</w:t>
      </w:r>
      <w:r w:rsidR="00BD17AD">
        <w:t>1</w:t>
      </w:r>
      <w:r w:rsidR="00A67ED0" w:rsidRPr="00654DC7">
        <w:t xml:space="preserve"> год приведен в приложении № 1 к настоящему Отчету.</w:t>
      </w:r>
    </w:p>
    <w:p w:rsidR="00A67ED0" w:rsidRPr="00654DC7" w:rsidRDefault="00A67ED0" w:rsidP="00654DC7">
      <w:pPr>
        <w:ind w:firstLine="709"/>
        <w:jc w:val="both"/>
        <w:rPr>
          <w:sz w:val="28"/>
          <w:szCs w:val="28"/>
        </w:rPr>
      </w:pPr>
      <w:r w:rsidRPr="00654DC7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</w:t>
      </w:r>
      <w:r w:rsidR="00E61A8E">
        <w:rPr>
          <w:sz w:val="28"/>
          <w:szCs w:val="28"/>
        </w:rPr>
        <w:t>2</w:t>
      </w:r>
      <w:r w:rsidR="00BD17AD">
        <w:rPr>
          <w:sz w:val="28"/>
          <w:szCs w:val="28"/>
        </w:rPr>
        <w:t>1</w:t>
      </w:r>
      <w:r w:rsidRPr="00654DC7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Pr="00B17402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8609A0" w:rsidRDefault="00697650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2502F">
        <w:rPr>
          <w:rFonts w:ascii="Times New Roman" w:eastAsiaTheme="minorHAnsi" w:hAnsi="Times New Roman"/>
          <w:sz w:val="28"/>
          <w:szCs w:val="28"/>
        </w:rPr>
        <w:t>По итогам 20</w:t>
      </w:r>
      <w:r w:rsidR="00E40AD5" w:rsidRPr="00B2502F">
        <w:rPr>
          <w:rFonts w:ascii="Times New Roman" w:eastAsiaTheme="minorHAnsi" w:hAnsi="Times New Roman"/>
          <w:sz w:val="28"/>
          <w:szCs w:val="28"/>
        </w:rPr>
        <w:t>2</w:t>
      </w:r>
      <w:r w:rsidR="00BD17AD" w:rsidRPr="00B2502F">
        <w:rPr>
          <w:rFonts w:ascii="Times New Roman" w:eastAsiaTheme="minorHAnsi" w:hAnsi="Times New Roman"/>
          <w:sz w:val="28"/>
          <w:szCs w:val="28"/>
        </w:rPr>
        <w:t>1</w:t>
      </w:r>
      <w:r w:rsidRPr="00B2502F">
        <w:rPr>
          <w:rFonts w:ascii="Times New Roman" w:eastAsiaTheme="minorHAnsi" w:hAnsi="Times New Roman"/>
          <w:sz w:val="28"/>
          <w:szCs w:val="28"/>
        </w:rPr>
        <w:t xml:space="preserve"> года объем поступлений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по налоговым и неналоговым доходам бюджета </w:t>
      </w:r>
      <w:r w:rsidR="008609A0" w:rsidRPr="00B2502F">
        <w:rPr>
          <w:rFonts w:ascii="Times New Roman" w:hAnsi="Times New Roman"/>
          <w:kern w:val="2"/>
          <w:sz w:val="28"/>
          <w:szCs w:val="28"/>
        </w:rPr>
        <w:t xml:space="preserve">Криворожского сельского поселения </w:t>
      </w:r>
      <w:r w:rsidRPr="00B2502F">
        <w:rPr>
          <w:rFonts w:ascii="Times New Roman" w:hAnsi="Times New Roman"/>
          <w:kern w:val="2"/>
          <w:sz w:val="28"/>
          <w:szCs w:val="28"/>
        </w:rPr>
        <w:t>Миллеровского района за 20</w:t>
      </w:r>
      <w:r w:rsidR="00B2502F" w:rsidRPr="00B2502F">
        <w:rPr>
          <w:rFonts w:ascii="Times New Roman" w:hAnsi="Times New Roman"/>
          <w:kern w:val="2"/>
          <w:sz w:val="28"/>
          <w:szCs w:val="28"/>
        </w:rPr>
        <w:t>21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 год составило </w:t>
      </w:r>
      <w:r w:rsidRPr="00B2502F">
        <w:rPr>
          <w:rFonts w:ascii="Times New Roman" w:hAnsi="Times New Roman"/>
          <w:sz w:val="28"/>
          <w:szCs w:val="28"/>
        </w:rPr>
        <w:t xml:space="preserve">в объеме </w:t>
      </w:r>
      <w:r w:rsidR="00B2502F" w:rsidRPr="00B2502F">
        <w:rPr>
          <w:rFonts w:ascii="Times New Roman" w:hAnsi="Times New Roman"/>
          <w:sz w:val="28"/>
          <w:szCs w:val="28"/>
        </w:rPr>
        <w:t>8401,4</w:t>
      </w:r>
      <w:r w:rsidR="00E40AD5" w:rsidRPr="00B2502F">
        <w:rPr>
          <w:rFonts w:ascii="Times New Roman" w:hAnsi="Times New Roman"/>
          <w:sz w:val="28"/>
          <w:szCs w:val="28"/>
        </w:rPr>
        <w:t xml:space="preserve"> </w:t>
      </w:r>
      <w:r w:rsidRPr="00B2502F">
        <w:rPr>
          <w:rFonts w:ascii="Times New Roman" w:hAnsi="Times New Roman"/>
          <w:kern w:val="2"/>
          <w:sz w:val="28"/>
          <w:szCs w:val="28"/>
        </w:rPr>
        <w:t>тыс.</w:t>
      </w:r>
      <w:r w:rsidR="00253C12" w:rsidRPr="00B2502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B2502F" w:rsidRPr="00B2502F">
        <w:rPr>
          <w:rFonts w:ascii="Times New Roman" w:hAnsi="Times New Roman"/>
          <w:kern w:val="2"/>
          <w:sz w:val="28"/>
          <w:szCs w:val="28"/>
        </w:rPr>
        <w:t>98,0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875A26" w:rsidRDefault="00875A26" w:rsidP="008609A0">
      <w:pPr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BA1FCA">
        <w:rPr>
          <w:b w:val="0"/>
          <w:sz w:val="28"/>
          <w:szCs w:val="28"/>
        </w:rPr>
        <w:t>Криворожского</w:t>
      </w:r>
      <w:r w:rsidR="0019711E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937EB0">
        <w:rPr>
          <w:b w:val="0"/>
          <w:sz w:val="28"/>
          <w:szCs w:val="28"/>
        </w:rPr>
        <w:t>2</w:t>
      </w:r>
      <w:r w:rsidR="00BD17AD">
        <w:rPr>
          <w:b w:val="0"/>
          <w:sz w:val="28"/>
          <w:szCs w:val="28"/>
        </w:rPr>
        <w:t>9</w:t>
      </w:r>
      <w:r w:rsidR="0046032C" w:rsidRPr="00937EB0">
        <w:rPr>
          <w:b w:val="0"/>
          <w:sz w:val="28"/>
          <w:szCs w:val="28"/>
        </w:rPr>
        <w:t>.12.20</w:t>
      </w:r>
      <w:r w:rsidR="00E904FB">
        <w:rPr>
          <w:b w:val="0"/>
          <w:sz w:val="28"/>
          <w:szCs w:val="28"/>
        </w:rPr>
        <w:t>20</w:t>
      </w:r>
      <w:r w:rsidR="0046032C" w:rsidRPr="00937EB0">
        <w:rPr>
          <w:b w:val="0"/>
          <w:sz w:val="28"/>
          <w:szCs w:val="28"/>
        </w:rPr>
        <w:t xml:space="preserve"> № </w:t>
      </w:r>
      <w:r w:rsidR="00E904FB">
        <w:rPr>
          <w:b w:val="0"/>
          <w:sz w:val="28"/>
          <w:szCs w:val="28"/>
        </w:rPr>
        <w:t>22</w:t>
      </w:r>
      <w:r w:rsidR="00BD17AD">
        <w:rPr>
          <w:b w:val="0"/>
          <w:sz w:val="28"/>
          <w:szCs w:val="28"/>
        </w:rPr>
        <w:t>7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BA1FCA">
        <w:rPr>
          <w:b w:val="0"/>
          <w:sz w:val="28"/>
          <w:szCs w:val="28"/>
        </w:rPr>
        <w:t>Криворожского</w:t>
      </w:r>
      <w:r w:rsidR="007F031F">
        <w:rPr>
          <w:b w:val="0"/>
          <w:sz w:val="28"/>
          <w:szCs w:val="28"/>
        </w:rPr>
        <w:t xml:space="preserve"> сельского поселения</w:t>
      </w:r>
      <w:r w:rsidR="007F031F" w:rsidRPr="00B17402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</w:t>
      </w:r>
      <w:r w:rsidR="00E40AD5">
        <w:rPr>
          <w:b w:val="0"/>
          <w:sz w:val="28"/>
        </w:rPr>
        <w:t>2</w:t>
      </w:r>
      <w:r w:rsidR="00BD17AD">
        <w:rPr>
          <w:b w:val="0"/>
          <w:sz w:val="28"/>
        </w:rPr>
        <w:t>1</w:t>
      </w:r>
      <w:r w:rsidR="00E40AD5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F82F1F">
        <w:rPr>
          <w:b w:val="0"/>
          <w:sz w:val="28"/>
        </w:rPr>
        <w:t>2</w:t>
      </w:r>
      <w:r w:rsidR="00BD17AD">
        <w:rPr>
          <w:b w:val="0"/>
          <w:sz w:val="28"/>
        </w:rPr>
        <w:t>2</w:t>
      </w:r>
      <w:r w:rsidR="00427C79" w:rsidRPr="00B17402">
        <w:rPr>
          <w:b w:val="0"/>
          <w:sz w:val="28"/>
        </w:rPr>
        <w:t xml:space="preserve"> и 20</w:t>
      </w:r>
      <w:r w:rsidR="007F031F">
        <w:rPr>
          <w:b w:val="0"/>
          <w:sz w:val="28"/>
        </w:rPr>
        <w:t>2</w:t>
      </w:r>
      <w:r w:rsidR="00BD17AD">
        <w:rPr>
          <w:b w:val="0"/>
          <w:sz w:val="28"/>
        </w:rPr>
        <w:t>3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 основному мероприятию «</w:t>
      </w:r>
      <w:r w:rsidR="007F031F" w:rsidRPr="0024745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B17402">
        <w:rPr>
          <w:kern w:val="2"/>
          <w:sz w:val="28"/>
          <w:szCs w:val="28"/>
        </w:rPr>
        <w:t xml:space="preserve">» предусмотрены бюджетные ассигнования в сумме </w:t>
      </w:r>
      <w:r w:rsidR="007911C2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4DC7">
        <w:rPr>
          <w:kern w:val="2"/>
          <w:sz w:val="28"/>
          <w:szCs w:val="28"/>
        </w:rPr>
        <w:t>0.0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7911C2">
        <w:rPr>
          <w:kern w:val="2"/>
          <w:sz w:val="28"/>
          <w:szCs w:val="28"/>
        </w:rPr>
        <w:t>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lastRenderedPageBreak/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</w:t>
      </w:r>
      <w:r w:rsidR="00E40AD5">
        <w:rPr>
          <w:bCs/>
          <w:kern w:val="2"/>
          <w:sz w:val="28"/>
          <w:szCs w:val="28"/>
        </w:rPr>
        <w:t>20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67ED0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</w:t>
      </w:r>
      <w:r w:rsidR="00E40AD5">
        <w:rPr>
          <w:kern w:val="2"/>
        </w:rPr>
        <w:t>2</w:t>
      </w:r>
      <w:r w:rsidR="00BD17AD">
        <w:rPr>
          <w:kern w:val="2"/>
        </w:rPr>
        <w:t>1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9A2B69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9A2B69" w:rsidRPr="0000444E">
        <w:rPr>
          <w:kern w:val="2"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00444E" w:rsidRPr="0000444E">
        <w:rPr>
          <w:kern w:val="2"/>
          <w:sz w:val="28"/>
          <w:szCs w:val="28"/>
        </w:rPr>
        <w:t>» за 20</w:t>
      </w:r>
      <w:r w:rsidR="00E40AD5">
        <w:rPr>
          <w:kern w:val="2"/>
          <w:sz w:val="28"/>
          <w:szCs w:val="28"/>
        </w:rPr>
        <w:t>2</w:t>
      </w:r>
      <w:r w:rsidR="00BD17AD">
        <w:rPr>
          <w:kern w:val="2"/>
          <w:sz w:val="28"/>
          <w:szCs w:val="28"/>
        </w:rPr>
        <w:t>1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67ED0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67ED0" w:rsidRPr="00123B35" w:rsidRDefault="00A67ED0" w:rsidP="00A67ED0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67ED0" w:rsidRPr="00123B35" w:rsidRDefault="00A67ED0" w:rsidP="00A67ED0">
      <w:pPr>
        <w:jc w:val="center"/>
        <w:rPr>
          <w:sz w:val="28"/>
        </w:rPr>
      </w:pP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4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3073B1">
        <w:rPr>
          <w:rFonts w:eastAsiaTheme="minorHAnsi"/>
          <w:sz w:val="28"/>
          <w:szCs w:val="28"/>
          <w:lang w:eastAsia="en-US"/>
        </w:rPr>
        <w:t>3.1 равна 0;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F359B7" w:rsidRPr="003073B1">
        <w:rPr>
          <w:rFonts w:eastAsiaTheme="minorHAnsi"/>
          <w:sz w:val="28"/>
          <w:szCs w:val="28"/>
          <w:lang w:eastAsia="en-US"/>
        </w:rPr>
        <w:t>3</w:t>
      </w:r>
      <w:r w:rsidRPr="003073B1">
        <w:rPr>
          <w:rFonts w:eastAsiaTheme="minorHAnsi"/>
          <w:sz w:val="28"/>
          <w:szCs w:val="28"/>
          <w:lang w:eastAsia="en-US"/>
        </w:rPr>
        <w:t>.</w:t>
      </w:r>
      <w:r w:rsidR="00F359B7" w:rsidRPr="003073B1">
        <w:rPr>
          <w:rFonts w:eastAsiaTheme="minorHAnsi"/>
          <w:sz w:val="28"/>
          <w:szCs w:val="28"/>
          <w:lang w:eastAsia="en-US"/>
        </w:rPr>
        <w:t>2</w:t>
      </w:r>
      <w:r w:rsidRPr="003073B1">
        <w:rPr>
          <w:rFonts w:eastAsiaTheme="minorHAnsi"/>
          <w:sz w:val="28"/>
          <w:szCs w:val="28"/>
          <w:lang w:eastAsia="en-US"/>
        </w:rPr>
        <w:t xml:space="preserve"> равна 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9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F359B7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F359B7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достижения целевых показателей в 20</w:t>
      </w:r>
      <w:r w:rsidR="00E40AD5">
        <w:rPr>
          <w:rFonts w:eastAsiaTheme="minorHAnsi"/>
          <w:sz w:val="28"/>
          <w:szCs w:val="28"/>
          <w:lang w:eastAsia="en-US"/>
        </w:rPr>
        <w:t>2</w:t>
      </w:r>
      <w:r w:rsidR="00BD17AD">
        <w:rPr>
          <w:rFonts w:eastAsiaTheme="minorHAnsi"/>
          <w:sz w:val="28"/>
          <w:szCs w:val="28"/>
          <w:lang w:eastAsia="en-US"/>
        </w:rPr>
        <w:t>1</w:t>
      </w:r>
      <w:r w:rsidRPr="003073B1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CA749F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CA749F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реализации основных мероприятий.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0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мероприятий, муниципальной программы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306842" w:rsidRPr="00B17402" w:rsidRDefault="00306842" w:rsidP="00272A2A">
      <w:pPr>
        <w:ind w:firstLine="567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A67ED0" w:rsidRDefault="00A67ED0" w:rsidP="00A67ED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67ED0" w:rsidRPr="006879CB" w:rsidRDefault="00BA1FCA" w:rsidP="00A67ED0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A67ED0">
        <w:rPr>
          <w:sz w:val="28"/>
        </w:rPr>
        <w:t xml:space="preserve"> сельского поселения</w:t>
      </w:r>
      <w:r w:rsidR="00A67ED0" w:rsidRPr="006879CB">
        <w:rPr>
          <w:sz w:val="28"/>
        </w:rPr>
        <w:tab/>
        <w:t xml:space="preserve"> </w:t>
      </w:r>
      <w:r w:rsidR="00A67ED0">
        <w:rPr>
          <w:sz w:val="28"/>
        </w:rPr>
        <w:t xml:space="preserve">                 </w:t>
      </w:r>
      <w:r w:rsidR="00A67ED0" w:rsidRPr="006879CB">
        <w:rPr>
          <w:sz w:val="28"/>
        </w:rPr>
        <w:tab/>
      </w:r>
      <w:r w:rsidR="00BD17AD">
        <w:rPr>
          <w:sz w:val="28"/>
        </w:rPr>
        <w:t>Л.К. Донченко</w:t>
      </w:r>
    </w:p>
    <w:p w:rsidR="00A67ED0" w:rsidRDefault="00A67ED0" w:rsidP="00A67ED0">
      <w:pPr>
        <w:tabs>
          <w:tab w:val="left" w:pos="11671"/>
        </w:tabs>
        <w:rPr>
          <w:sz w:val="28"/>
          <w:szCs w:val="28"/>
        </w:rPr>
        <w:sectPr w:rsidR="00A67ED0" w:rsidSect="00A67ED0">
          <w:footerReference w:type="default" r:id="rId21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lastRenderedPageBreak/>
        <w:t>Приложение № 1</w:t>
      </w: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к Отчету</w:t>
      </w:r>
    </w:p>
    <w:p w:rsidR="00A67ED0" w:rsidRPr="009A139D" w:rsidRDefault="00A67ED0" w:rsidP="00A67ED0">
      <w:pPr>
        <w:tabs>
          <w:tab w:val="left" w:pos="11671"/>
        </w:tabs>
        <w:jc w:val="right"/>
        <w:rPr>
          <w:sz w:val="24"/>
          <w:szCs w:val="24"/>
        </w:rPr>
      </w:pP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ОТЧЕТ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139D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«</w:t>
      </w:r>
      <w:r w:rsidRPr="009A139D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9A139D">
        <w:rPr>
          <w:rFonts w:eastAsia="Calibri"/>
          <w:kern w:val="2"/>
          <w:sz w:val="28"/>
          <w:szCs w:val="28"/>
        </w:rPr>
        <w:t>Криворожского</w:t>
      </w:r>
      <w:r w:rsidRPr="009A139D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9A139D">
        <w:rPr>
          <w:sz w:val="28"/>
          <w:szCs w:val="28"/>
        </w:rPr>
        <w:t>» за 20</w:t>
      </w:r>
      <w:r w:rsidR="00E40AD5">
        <w:rPr>
          <w:sz w:val="28"/>
          <w:szCs w:val="28"/>
        </w:rPr>
        <w:t>2</w:t>
      </w:r>
      <w:r w:rsidR="00BD17AD">
        <w:rPr>
          <w:sz w:val="28"/>
          <w:szCs w:val="28"/>
        </w:rPr>
        <w:t>1</w:t>
      </w:r>
      <w:r w:rsidRPr="009A139D">
        <w:rPr>
          <w:sz w:val="28"/>
          <w:szCs w:val="28"/>
        </w:rPr>
        <w:t xml:space="preserve"> год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№ п/п</w:t>
            </w:r>
          </w:p>
        </w:tc>
        <w:tc>
          <w:tcPr>
            <w:tcW w:w="991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5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Ответственный </w:t>
            </w:r>
            <w:r w:rsidRPr="009A139D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A139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Результат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начала</w:t>
            </w:r>
            <w:r w:rsidRPr="009A139D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окончания</w:t>
            </w:r>
            <w:r w:rsidRPr="009A139D">
              <w:rPr>
                <w:sz w:val="22"/>
                <w:szCs w:val="22"/>
              </w:rPr>
              <w:br/>
              <w:t xml:space="preserve">реализации, </w:t>
            </w:r>
            <w:r w:rsidRPr="009A139D">
              <w:rPr>
                <w:sz w:val="22"/>
                <w:szCs w:val="22"/>
              </w:rPr>
              <w:br/>
              <w:t xml:space="preserve">наступления </w:t>
            </w:r>
            <w:r w:rsidRPr="009A139D">
              <w:rPr>
                <w:sz w:val="22"/>
                <w:szCs w:val="22"/>
              </w:rPr>
              <w:br/>
              <w:t xml:space="preserve">контрольно-го </w:t>
            </w:r>
            <w:r w:rsidRPr="009A139D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Объемы неосвоен-ных средств и причины их неосвое-ния</w:t>
            </w:r>
          </w:p>
        </w:tc>
      </w:tr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7ED0" w:rsidRPr="009A139D" w:rsidRDefault="00A67ED0" w:rsidP="00A67ED0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10</w:t>
            </w:r>
          </w:p>
        </w:tc>
      </w:tr>
      <w:tr w:rsidR="00A67ED0" w:rsidRPr="009A139D" w:rsidTr="00CF64B3">
        <w:trPr>
          <w:trHeight w:val="202"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Подпрограмма 1. </w:t>
            </w:r>
            <w:r w:rsidRPr="009A139D">
              <w:rPr>
                <w:bCs/>
                <w:kern w:val="2"/>
                <w:sz w:val="22"/>
                <w:szCs w:val="22"/>
              </w:rPr>
              <w:t>«</w:t>
            </w:r>
            <w:r w:rsidRPr="009A139D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9A139D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4A737D" w:rsidRPr="009A139D" w:rsidTr="00E3755F">
        <w:trPr>
          <w:trHeight w:val="263"/>
          <w:tblCellSpacing w:w="5" w:type="nil"/>
        </w:trPr>
        <w:tc>
          <w:tcPr>
            <w:tcW w:w="167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</w:tcPr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4A737D" w:rsidRPr="009A139D" w:rsidRDefault="00B8121E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A737D" w:rsidRPr="009A139D" w:rsidRDefault="009A139D" w:rsidP="003073B1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  <w:r w:rsidRPr="009A139D">
              <w:rPr>
                <w:rFonts w:ascii="Times New Roman" w:hAnsi="Times New Roman"/>
              </w:rPr>
              <w:t>Отсутствие граждан, стоящих на квартирном учете и являющихся участниками программы</w:t>
            </w:r>
            <w:r w:rsidRPr="009A139D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425" w:type="pct"/>
          </w:tcPr>
          <w:p w:rsidR="004A737D" w:rsidRPr="009A139D" w:rsidRDefault="004A737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</w:t>
            </w:r>
            <w:r w:rsidR="00BD17A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4A737D" w:rsidRPr="009A139D" w:rsidRDefault="004A737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01.01.20</w:t>
            </w:r>
            <w:r w:rsidR="00F82F1F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</w:tcPr>
          <w:p w:rsidR="004A737D" w:rsidRPr="009A139D" w:rsidRDefault="00B41235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4A737D" w:rsidRPr="009A139D" w:rsidRDefault="00B41235" w:rsidP="00A67ED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A737D" w:rsidRPr="009A139D" w:rsidRDefault="009A139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:rsidR="004A737D" w:rsidRPr="009A139D" w:rsidRDefault="004A737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3.</w:t>
            </w:r>
          </w:p>
        </w:tc>
        <w:tc>
          <w:tcPr>
            <w:tcW w:w="991" w:type="pct"/>
          </w:tcPr>
          <w:p w:rsidR="00326A16" w:rsidRPr="009A139D" w:rsidRDefault="00326A16" w:rsidP="004A737D">
            <w:pPr>
              <w:pStyle w:val="ConsPlusCell"/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подпрограмме 1.</w:t>
            </w: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B8121E" w:rsidRPr="009A139D" w:rsidRDefault="00B8121E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lastRenderedPageBreak/>
              <w:t>Отсутствие граждан, стоящих на квартирном учете и являющихся участниками программы</w:t>
            </w:r>
            <w:r w:rsidR="00CF64B3" w:rsidRPr="003073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Подпрограмма 2</w:t>
            </w:r>
            <w:r w:rsidRPr="009A139D">
              <w:rPr>
                <w:kern w:val="2"/>
                <w:sz w:val="22"/>
                <w:szCs w:val="22"/>
              </w:rPr>
              <w:t>.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567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9A139D" w:rsidRPr="009A139D" w:rsidRDefault="009A139D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A139D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9A139D" w:rsidRPr="009A139D" w:rsidRDefault="009A139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</w:t>
            </w:r>
            <w:r w:rsidR="00BD17A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9A139D" w:rsidRPr="009A139D" w:rsidRDefault="009A139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6.</w:t>
            </w:r>
          </w:p>
        </w:tc>
        <w:tc>
          <w:tcPr>
            <w:tcW w:w="991" w:type="pct"/>
          </w:tcPr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</w:t>
            </w:r>
            <w:r w:rsidRPr="009A139D">
              <w:rPr>
                <w:bCs/>
                <w:kern w:val="2"/>
                <w:sz w:val="22"/>
                <w:szCs w:val="22"/>
              </w:rPr>
              <w:t xml:space="preserve">одпрограмме 2. </w:t>
            </w:r>
            <w:r w:rsidRPr="009A139D">
              <w:rPr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8474CE" w:rsidRPr="009A139D" w:rsidRDefault="008474CE" w:rsidP="008474C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9A139D" w:rsidRDefault="009A139D" w:rsidP="00326A16">
            <w:pPr>
              <w:jc w:val="both"/>
              <w:rPr>
                <w:sz w:val="24"/>
                <w:szCs w:val="24"/>
              </w:rPr>
            </w:pPr>
            <w:r w:rsidRPr="009A139D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</w:tbl>
    <w:p w:rsidR="00A67ED0" w:rsidRPr="009A139D" w:rsidRDefault="00A67ED0" w:rsidP="00406AEA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lastRenderedPageBreak/>
        <w:t>Приложение № 2</w:t>
      </w: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к Отчету</w:t>
      </w:r>
    </w:p>
    <w:p w:rsidR="005E5319" w:rsidRPr="002B573A" w:rsidRDefault="005E5319" w:rsidP="005E5319">
      <w:pPr>
        <w:tabs>
          <w:tab w:val="left" w:pos="11671"/>
        </w:tabs>
        <w:jc w:val="right"/>
        <w:rPr>
          <w:sz w:val="24"/>
          <w:szCs w:val="24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СВЕДЕНИЯ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B573A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</w:t>
      </w:r>
      <w:r w:rsidR="00E40AD5">
        <w:rPr>
          <w:kern w:val="2"/>
          <w:sz w:val="28"/>
          <w:szCs w:val="28"/>
        </w:rPr>
        <w:t>2</w:t>
      </w:r>
      <w:r w:rsidR="00BD17AD">
        <w:rPr>
          <w:kern w:val="2"/>
          <w:sz w:val="28"/>
          <w:szCs w:val="28"/>
        </w:rPr>
        <w:t>1</w:t>
      </w:r>
      <w:r w:rsidRPr="002B573A">
        <w:rPr>
          <w:kern w:val="2"/>
          <w:sz w:val="28"/>
          <w:szCs w:val="28"/>
        </w:rPr>
        <w:t xml:space="preserve"> год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Ответственный </w:t>
            </w:r>
            <w:r w:rsidRPr="002B573A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B573A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Причи-ны не реали-зации/ реали-зации не в пол-ном объеме</w:t>
            </w:r>
          </w:p>
        </w:tc>
      </w:tr>
      <w:tr w:rsidR="005E5319" w:rsidRPr="002B573A" w:rsidTr="002700AE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начала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окончания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E5319" w:rsidRPr="002B573A" w:rsidRDefault="005E5319" w:rsidP="005E5319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blHeader/>
          <w:tblCellSpacing w:w="5" w:type="nil"/>
        </w:trPr>
        <w:tc>
          <w:tcPr>
            <w:tcW w:w="16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9</w:t>
            </w:r>
          </w:p>
        </w:tc>
      </w:tr>
      <w:tr w:rsidR="000863A2" w:rsidRPr="00E3755F" w:rsidTr="002700AE">
        <w:trPr>
          <w:trHeight w:val="202"/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Подпрограмма 1. </w:t>
            </w:r>
            <w:r w:rsidRPr="002B573A">
              <w:rPr>
                <w:bCs/>
                <w:kern w:val="2"/>
                <w:sz w:val="22"/>
                <w:szCs w:val="22"/>
              </w:rPr>
              <w:t>«</w:t>
            </w: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0863A2" w:rsidP="000863A2">
            <w:pPr>
              <w:jc w:val="both"/>
              <w:rPr>
                <w:kern w:val="2"/>
                <w:sz w:val="24"/>
                <w:szCs w:val="24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граждан, проживающих и работающих в сельской местности</w:t>
            </w:r>
          </w:p>
        </w:tc>
        <w:tc>
          <w:tcPr>
            <w:tcW w:w="1043" w:type="pct"/>
          </w:tcPr>
          <w:p w:rsidR="000863A2" w:rsidRPr="002B573A" w:rsidRDefault="009A139D" w:rsidP="00886E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rHeight w:val="263"/>
          <w:tblCellSpacing w:w="5" w:type="nil"/>
        </w:trPr>
        <w:tc>
          <w:tcPr>
            <w:tcW w:w="167" w:type="pct"/>
          </w:tcPr>
          <w:p w:rsidR="00AD1045" w:rsidRPr="00E3755F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2B573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</w:t>
            </w:r>
            <w:r w:rsidR="00BD17A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AD1045" w:rsidRPr="002B573A" w:rsidRDefault="00AD1045" w:rsidP="00AD1045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D1045" w:rsidRPr="002B573A" w:rsidRDefault="00AD1045" w:rsidP="00AD1045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D1045" w:rsidRPr="009A139D" w:rsidRDefault="009A139D" w:rsidP="008474CE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A139D">
              <w:rPr>
                <w:rFonts w:ascii="Times New Roman" w:hAnsi="Times New Roman"/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blCellSpacing w:w="5" w:type="nil"/>
        </w:trPr>
        <w:tc>
          <w:tcPr>
            <w:tcW w:w="167" w:type="pct"/>
          </w:tcPr>
          <w:p w:rsidR="00AD1045" w:rsidRPr="002B573A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lastRenderedPageBreak/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</w:t>
            </w:r>
            <w:r w:rsidRPr="002B573A">
              <w:rPr>
                <w:sz w:val="22"/>
                <w:szCs w:val="22"/>
              </w:rPr>
              <w:lastRenderedPageBreak/>
              <w:t>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</w:t>
            </w:r>
            <w:r w:rsidR="00BD17A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AD1045" w:rsidRPr="002B573A" w:rsidRDefault="00AD1045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043" w:type="pct"/>
          </w:tcPr>
          <w:p w:rsidR="00AD1045" w:rsidRPr="002B573A" w:rsidRDefault="009A139D" w:rsidP="00CF6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lastRenderedPageBreak/>
              <w:t xml:space="preserve">Отсутствие граждан, стоящих на квартирном учете и являющихся </w:t>
            </w:r>
            <w:r w:rsidRPr="009A139D">
              <w:rPr>
                <w:sz w:val="24"/>
                <w:szCs w:val="24"/>
              </w:rPr>
              <w:lastRenderedPageBreak/>
              <w:t>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863A2" w:rsidRPr="00E3755F" w:rsidTr="002700AE">
        <w:trPr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573A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AD1045" w:rsidP="00AD1045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 молодых семей и молодых специалистов</w:t>
            </w:r>
          </w:p>
        </w:tc>
        <w:tc>
          <w:tcPr>
            <w:tcW w:w="1043" w:type="pct"/>
          </w:tcPr>
          <w:p w:rsidR="000863A2" w:rsidRPr="002B573A" w:rsidRDefault="002B573A" w:rsidP="00AD1045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</w:p>
        </w:tc>
      </w:tr>
      <w:tr w:rsidR="00E14BF3" w:rsidRPr="00E3755F" w:rsidTr="002700AE">
        <w:trPr>
          <w:tblCellSpacing w:w="5" w:type="nil"/>
        </w:trPr>
        <w:tc>
          <w:tcPr>
            <w:tcW w:w="16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5.</w:t>
            </w:r>
          </w:p>
        </w:tc>
        <w:tc>
          <w:tcPr>
            <w:tcW w:w="617" w:type="pct"/>
          </w:tcPr>
          <w:p w:rsidR="00E14BF3" w:rsidRPr="002B573A" w:rsidRDefault="00E14BF3" w:rsidP="000863A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14BF3" w:rsidRPr="002B573A" w:rsidRDefault="00E14BF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E14BF3" w:rsidRPr="002B573A" w:rsidRDefault="00E14BF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</w:t>
            </w:r>
            <w:r w:rsidR="00BD17A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E14BF3" w:rsidRPr="002B573A" w:rsidRDefault="00E14BF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E14BF3" w:rsidRPr="002B573A" w:rsidRDefault="00E14BF3" w:rsidP="00886E93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E14BF3" w:rsidRPr="002B573A" w:rsidRDefault="00E14BF3" w:rsidP="00886E9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E14BF3" w:rsidRPr="002B573A" w:rsidRDefault="002B573A" w:rsidP="008474CE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E14BF3" w:rsidRPr="002B573A" w:rsidRDefault="00E14BF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CF64B3" w:rsidRPr="00E3755F" w:rsidTr="002700AE">
        <w:trPr>
          <w:tblCellSpacing w:w="5" w:type="nil"/>
        </w:trPr>
        <w:tc>
          <w:tcPr>
            <w:tcW w:w="16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6.</w:t>
            </w:r>
          </w:p>
        </w:tc>
        <w:tc>
          <w:tcPr>
            <w:tcW w:w="617" w:type="pct"/>
          </w:tcPr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2.</w:t>
            </w:r>
          </w:p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CF64B3" w:rsidRPr="002B573A" w:rsidRDefault="00CF64B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CF64B3" w:rsidRPr="00334C16" w:rsidRDefault="00CF64B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</w:t>
            </w:r>
            <w:r w:rsidR="00BD17A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CF64B3" w:rsidRPr="00334C16" w:rsidRDefault="00CF64B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CF64B3" w:rsidRPr="00334C16" w:rsidRDefault="00CF64B3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1043" w:type="pct"/>
          </w:tcPr>
          <w:p w:rsidR="00CF64B3" w:rsidRPr="00334C16" w:rsidRDefault="005B76BD" w:rsidP="00CF64B3">
            <w:pPr>
              <w:jc w:val="both"/>
              <w:rPr>
                <w:sz w:val="24"/>
                <w:szCs w:val="24"/>
              </w:rPr>
            </w:pPr>
            <w:r w:rsidRPr="00334C16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CF64B3" w:rsidRPr="002B573A" w:rsidRDefault="00CF64B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</w:tbl>
    <w:p w:rsidR="005E5319" w:rsidRPr="00E3755F" w:rsidRDefault="005E5319" w:rsidP="00406AEA">
      <w:pPr>
        <w:ind w:left="10773"/>
        <w:jc w:val="center"/>
        <w:rPr>
          <w:sz w:val="28"/>
          <w:szCs w:val="28"/>
          <w:highlight w:val="yellow"/>
        </w:rPr>
      </w:pPr>
    </w:p>
    <w:p w:rsidR="006B4E19" w:rsidRPr="00D9380C" w:rsidRDefault="005037DB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 xml:space="preserve">Приложение № </w:t>
      </w:r>
      <w:r w:rsidR="009F6434" w:rsidRPr="00D9380C">
        <w:rPr>
          <w:sz w:val="28"/>
          <w:szCs w:val="28"/>
        </w:rPr>
        <w:t>3</w:t>
      </w:r>
    </w:p>
    <w:p w:rsidR="006B4E19" w:rsidRPr="00D9380C" w:rsidRDefault="006B4E19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к Отчету</w:t>
      </w:r>
    </w:p>
    <w:p w:rsidR="006B4E19" w:rsidRPr="00D9380C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D9380C" w:rsidRDefault="00406AEA" w:rsidP="006B4E19">
      <w:pPr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СВЕДЕНИЯ</w:t>
      </w:r>
    </w:p>
    <w:p w:rsidR="009F6434" w:rsidRPr="00D9380C" w:rsidRDefault="009F6434" w:rsidP="009F643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D9380C">
        <w:rPr>
          <w:bCs/>
          <w:kern w:val="2"/>
          <w:sz w:val="28"/>
          <w:szCs w:val="28"/>
        </w:rPr>
        <w:t xml:space="preserve"> за 20</w:t>
      </w:r>
      <w:r w:rsidR="00E40AD5">
        <w:rPr>
          <w:bCs/>
          <w:kern w:val="2"/>
          <w:sz w:val="28"/>
          <w:szCs w:val="28"/>
        </w:rPr>
        <w:t>2</w:t>
      </w:r>
      <w:r w:rsidR="00BD17AD">
        <w:rPr>
          <w:bCs/>
          <w:kern w:val="2"/>
          <w:sz w:val="28"/>
          <w:szCs w:val="28"/>
        </w:rPr>
        <w:t>1</w:t>
      </w:r>
      <w:r w:rsidRPr="00D9380C">
        <w:rPr>
          <w:bCs/>
          <w:kern w:val="2"/>
          <w:sz w:val="28"/>
          <w:szCs w:val="28"/>
        </w:rPr>
        <w:t xml:space="preserve"> год </w:t>
      </w:r>
    </w:p>
    <w:p w:rsidR="006B4E19" w:rsidRPr="00D9380C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Фактические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расходы 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</w:tr>
    </w:tbl>
    <w:p w:rsidR="00406AEA" w:rsidRPr="00D9380C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rPr>
          <w:tblHeader/>
        </w:trPr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5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Муниципальная</w:t>
            </w:r>
            <w:r w:rsidRPr="00D9380C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000" w:type="pct"/>
            <w:vMerge w:val="restart"/>
          </w:tcPr>
          <w:p w:rsidR="006B4E19" w:rsidRPr="00D9380C" w:rsidRDefault="00D72028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rFonts w:eastAsia="Calibri"/>
                <w:kern w:val="2"/>
                <w:sz w:val="24"/>
                <w:szCs w:val="24"/>
              </w:rPr>
              <w:t>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беспечение доступным и комфортным жильем населения </w:t>
            </w:r>
            <w:r w:rsidR="00BA1FCA" w:rsidRPr="00D9380C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B4123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6B4E19" w:rsidRPr="00D9380C" w:rsidRDefault="00D9380C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="00D72028" w:rsidRPr="00D9380C">
              <w:rPr>
                <w:sz w:val="24"/>
                <w:szCs w:val="24"/>
              </w:rPr>
              <w:t xml:space="preserve"> сельского поселения </w:t>
            </w:r>
            <w:r w:rsidRPr="00D9380C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1000" w:type="pct"/>
          </w:tcPr>
          <w:p w:rsidR="005037DB" w:rsidRPr="00D9380C" w:rsidRDefault="00B41235" w:rsidP="003B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5037DB" w:rsidRPr="00D9380C" w:rsidRDefault="00D9380C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Подпрограмма 1</w:t>
            </w:r>
            <w:r w:rsidR="00406AEA" w:rsidRPr="00D9380C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7F031F" w:rsidRPr="00D9380C" w:rsidTr="00B709F1">
        <w:tc>
          <w:tcPr>
            <w:tcW w:w="1000" w:type="pct"/>
            <w:vMerge w:val="restart"/>
          </w:tcPr>
          <w:p w:rsidR="007F031F" w:rsidRPr="00D9380C" w:rsidRDefault="007F031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1.1.</w:t>
            </w:r>
          </w:p>
        </w:tc>
        <w:tc>
          <w:tcPr>
            <w:tcW w:w="1000" w:type="pct"/>
            <w:vMerge w:val="restart"/>
          </w:tcPr>
          <w:p w:rsidR="007F031F" w:rsidRPr="00D9380C" w:rsidRDefault="007F031F" w:rsidP="00AF118D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 w:val="restart"/>
          </w:tcPr>
          <w:p w:rsidR="008474CE" w:rsidRPr="00D9380C" w:rsidRDefault="008474CE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2.</w:t>
            </w:r>
          </w:p>
        </w:tc>
        <w:tc>
          <w:tcPr>
            <w:tcW w:w="1000" w:type="pct"/>
            <w:vMerge w:val="restart"/>
          </w:tcPr>
          <w:p w:rsidR="008474CE" w:rsidRPr="00D9380C" w:rsidRDefault="008474CE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обеспечение жильем молодых семей и молодых специалистов, </w:t>
            </w:r>
            <w:r w:rsidRPr="00D9380C">
              <w:rPr>
                <w:sz w:val="24"/>
                <w:szCs w:val="24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1000" w:type="pct"/>
          </w:tcPr>
          <w:p w:rsidR="008474CE" w:rsidRPr="00D9380C" w:rsidRDefault="008474CE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/>
          </w:tcPr>
          <w:p w:rsidR="008474CE" w:rsidRPr="00D9380C" w:rsidRDefault="008474C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8474CE" w:rsidRPr="00D9380C" w:rsidRDefault="008474C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474CE" w:rsidRPr="00D9380C" w:rsidRDefault="008474CE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 w:val="restart"/>
          </w:tcPr>
          <w:p w:rsidR="00D72028" w:rsidRPr="00D9380C" w:rsidRDefault="00D72028" w:rsidP="00140804">
            <w:pPr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D72028" w:rsidRPr="00D9380C" w:rsidRDefault="00D72028" w:rsidP="00140804">
            <w:pPr>
              <w:rPr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1000" w:type="pct"/>
            <w:vMerge w:val="restart"/>
          </w:tcPr>
          <w:p w:rsidR="00D72028" w:rsidRPr="00D9380C" w:rsidRDefault="00D72028" w:rsidP="00AF118D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3.1.</w:t>
            </w:r>
          </w:p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</w:tbl>
    <w:p w:rsidR="006B4E19" w:rsidRPr="00D9380C" w:rsidRDefault="006B4E19" w:rsidP="006B4E19">
      <w:pPr>
        <w:jc w:val="center"/>
        <w:rPr>
          <w:sz w:val="24"/>
          <w:szCs w:val="24"/>
        </w:rPr>
      </w:pPr>
    </w:p>
    <w:p w:rsidR="00C078E8" w:rsidRPr="00E3755F" w:rsidRDefault="00C078E8">
      <w:pPr>
        <w:spacing w:after="200" w:line="276" w:lineRule="auto"/>
        <w:rPr>
          <w:kern w:val="2"/>
          <w:sz w:val="28"/>
          <w:szCs w:val="28"/>
          <w:highlight w:val="yellow"/>
        </w:rPr>
      </w:pPr>
      <w:r w:rsidRPr="00E3755F">
        <w:rPr>
          <w:kern w:val="2"/>
          <w:sz w:val="28"/>
          <w:szCs w:val="28"/>
          <w:highlight w:val="yellow"/>
        </w:rPr>
        <w:br w:type="page"/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lastRenderedPageBreak/>
        <w:t xml:space="preserve">Приложение № </w:t>
      </w:r>
      <w:r w:rsidR="00E14BF3" w:rsidRPr="003073B1">
        <w:rPr>
          <w:kern w:val="2"/>
          <w:sz w:val="28"/>
          <w:szCs w:val="28"/>
        </w:rPr>
        <w:t>4</w:t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к Отчету</w:t>
      </w:r>
      <w:r w:rsidRPr="003073B1">
        <w:rPr>
          <w:kern w:val="2"/>
          <w:sz w:val="28"/>
          <w:szCs w:val="28"/>
        </w:rPr>
        <w:br/>
      </w:r>
    </w:p>
    <w:p w:rsidR="003F7225" w:rsidRPr="003073B1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3073B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 xml:space="preserve">СВЕДЕНИЯ </w:t>
      </w:r>
    </w:p>
    <w:p w:rsidR="00670A36" w:rsidRPr="003073B1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о достижении значений</w:t>
      </w:r>
      <w:r w:rsidR="00670A36" w:rsidRPr="003073B1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BA1FCA" w:rsidRPr="003073B1">
        <w:rPr>
          <w:kern w:val="2"/>
          <w:sz w:val="28"/>
          <w:szCs w:val="28"/>
        </w:rPr>
        <w:t>Криворожского</w:t>
      </w:r>
      <w:r w:rsidR="0054653F" w:rsidRPr="003073B1">
        <w:rPr>
          <w:kern w:val="2"/>
          <w:sz w:val="28"/>
          <w:szCs w:val="28"/>
        </w:rPr>
        <w:t xml:space="preserve"> сельского поселения</w:t>
      </w:r>
      <w:r w:rsidR="00670A36" w:rsidRPr="003073B1">
        <w:rPr>
          <w:kern w:val="2"/>
          <w:sz w:val="28"/>
          <w:szCs w:val="28"/>
        </w:rPr>
        <w:t xml:space="preserve"> </w:t>
      </w:r>
    </w:p>
    <w:p w:rsidR="00670A36" w:rsidRPr="003073B1" w:rsidRDefault="00670A36" w:rsidP="0054653F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«</w:t>
      </w:r>
      <w:r w:rsidR="0054653F" w:rsidRPr="003073B1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3073B1">
        <w:rPr>
          <w:rFonts w:eastAsia="Calibri"/>
          <w:kern w:val="2"/>
          <w:sz w:val="28"/>
          <w:szCs w:val="28"/>
        </w:rPr>
        <w:t>Криворожского</w:t>
      </w:r>
      <w:r w:rsidR="0054653F" w:rsidRPr="003073B1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3073B1">
        <w:rPr>
          <w:kern w:val="2"/>
          <w:sz w:val="28"/>
          <w:szCs w:val="28"/>
        </w:rPr>
        <w:t>»</w:t>
      </w:r>
      <w:r w:rsidR="00232113" w:rsidRPr="003073B1">
        <w:rPr>
          <w:kern w:val="2"/>
          <w:sz w:val="28"/>
          <w:szCs w:val="28"/>
        </w:rPr>
        <w:t xml:space="preserve"> за 20</w:t>
      </w:r>
      <w:r w:rsidR="00BD17AD">
        <w:rPr>
          <w:kern w:val="2"/>
          <w:sz w:val="28"/>
          <w:szCs w:val="28"/>
        </w:rPr>
        <w:t>21</w:t>
      </w:r>
      <w:r w:rsidR="00232113" w:rsidRPr="003073B1">
        <w:rPr>
          <w:kern w:val="2"/>
          <w:sz w:val="28"/>
          <w:szCs w:val="28"/>
        </w:rPr>
        <w:t xml:space="preserve"> год</w:t>
      </w:r>
      <w:r w:rsidR="004B48BB" w:rsidRPr="003073B1">
        <w:rPr>
          <w:kern w:val="2"/>
          <w:sz w:val="28"/>
          <w:szCs w:val="28"/>
        </w:rPr>
        <w:t xml:space="preserve"> </w:t>
      </w:r>
    </w:p>
    <w:p w:rsidR="00E95548" w:rsidRPr="003073B1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3F7225">
        <w:tc>
          <w:tcPr>
            <w:tcW w:w="276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BD17AD" w:rsidP="00BD17A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  <w:r w:rsidR="00670A36"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3073B1" w:rsidRDefault="00670A36" w:rsidP="00BD17A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</w:t>
            </w:r>
            <w:r w:rsidR="00E40AD5">
              <w:rPr>
                <w:bCs/>
                <w:kern w:val="2"/>
                <w:sz w:val="24"/>
                <w:szCs w:val="24"/>
              </w:rPr>
              <w:t>2</w:t>
            </w:r>
            <w:r w:rsidR="00BD17AD">
              <w:rPr>
                <w:bCs/>
                <w:kern w:val="2"/>
                <w:sz w:val="24"/>
                <w:szCs w:val="24"/>
              </w:rPr>
              <w:t>1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3073B1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B709F1">
        <w:trPr>
          <w:tblHeader/>
        </w:trPr>
        <w:tc>
          <w:tcPr>
            <w:tcW w:w="276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Муниципальная программа «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="00BA1FCA" w:rsidRPr="003073B1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55E2D" w:rsidRPr="003073B1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rPr>
          <w:trHeight w:val="627"/>
        </w:trPr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055E2D" w:rsidRPr="003073B1" w:rsidRDefault="00055E2D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55E2D" w:rsidRPr="003073B1">
              <w:rPr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055E2D" w:rsidRPr="003073B1" w:rsidRDefault="00055E2D" w:rsidP="00A67ED0">
            <w:pPr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3073B1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055E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 w:rsidR="00055E2D" w:rsidRPr="003073B1">
              <w:rPr>
                <w:bCs/>
                <w:kern w:val="2"/>
                <w:sz w:val="24"/>
                <w:szCs w:val="24"/>
              </w:rPr>
              <w:t>3</w:t>
            </w:r>
            <w:r w:rsidRPr="003073B1">
              <w:rPr>
                <w:bCs/>
                <w:kern w:val="2"/>
                <w:sz w:val="24"/>
                <w:szCs w:val="24"/>
              </w:rPr>
              <w:t>. «</w:t>
            </w:r>
            <w:r w:rsidR="00055E2D" w:rsidRPr="003073B1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 категориям граждан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7589F" w:rsidRPr="003073B1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подлежащим сносу </w:t>
            </w:r>
            <w:r w:rsidRPr="003073B1">
              <w:rPr>
                <w:kern w:val="2"/>
                <w:sz w:val="24"/>
                <w:szCs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7589F" w:rsidRPr="003F7225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3C542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кв. м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F7225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4541B" w:rsidRPr="00B17402" w:rsidRDefault="0024541B" w:rsidP="0024541B">
      <w:pPr>
        <w:suppressAutoHyphens/>
        <w:ind w:left="9923"/>
        <w:jc w:val="center"/>
        <w:rPr>
          <w:sz w:val="28"/>
          <w:szCs w:val="28"/>
        </w:rPr>
      </w:pPr>
    </w:p>
    <w:p w:rsidR="00C00E10" w:rsidRDefault="00C00E10">
      <w:pPr>
        <w:spacing w:after="200" w:line="276" w:lineRule="auto"/>
        <w:rPr>
          <w:kern w:val="2"/>
          <w:sz w:val="28"/>
          <w:szCs w:val="28"/>
        </w:rPr>
      </w:pPr>
    </w:p>
    <w:sectPr w:rsidR="00C00E10" w:rsidSect="00406AEA">
      <w:footerReference w:type="default" r:id="rId22"/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E7" w:rsidRDefault="003C4EE7" w:rsidP="003C5427">
      <w:r>
        <w:separator/>
      </w:r>
    </w:p>
  </w:endnote>
  <w:endnote w:type="continuationSeparator" w:id="0">
    <w:p w:rsidR="003C4EE7" w:rsidRDefault="003C4EE7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F82F1F" w:rsidRPr="00AC3D01" w:rsidRDefault="00F22F8B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F82F1F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B2502F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F82F1F" w:rsidRDefault="00F82F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82F1F" w:rsidRDefault="00F22F8B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F82F1F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B2502F">
          <w:rPr>
            <w:noProof/>
            <w:sz w:val="28"/>
            <w:szCs w:val="28"/>
          </w:rPr>
          <w:t>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E7" w:rsidRDefault="003C4EE7" w:rsidP="003C5427">
      <w:r>
        <w:separator/>
      </w:r>
    </w:p>
  </w:footnote>
  <w:footnote w:type="continuationSeparator" w:id="0">
    <w:p w:rsidR="003C4EE7" w:rsidRDefault="003C4EE7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31502"/>
    <w:rsid w:val="000349EB"/>
    <w:rsid w:val="000453A6"/>
    <w:rsid w:val="000461EF"/>
    <w:rsid w:val="00046444"/>
    <w:rsid w:val="000478DF"/>
    <w:rsid w:val="00050EEC"/>
    <w:rsid w:val="000511D0"/>
    <w:rsid w:val="00052293"/>
    <w:rsid w:val="0005465F"/>
    <w:rsid w:val="00055E2D"/>
    <w:rsid w:val="0008181C"/>
    <w:rsid w:val="00084531"/>
    <w:rsid w:val="000863A2"/>
    <w:rsid w:val="00087209"/>
    <w:rsid w:val="00087A66"/>
    <w:rsid w:val="00090D76"/>
    <w:rsid w:val="000A04A2"/>
    <w:rsid w:val="000A2C59"/>
    <w:rsid w:val="000A4DF5"/>
    <w:rsid w:val="000A6A63"/>
    <w:rsid w:val="000A6AC6"/>
    <w:rsid w:val="000A7516"/>
    <w:rsid w:val="000B20DA"/>
    <w:rsid w:val="000B63BC"/>
    <w:rsid w:val="000B744B"/>
    <w:rsid w:val="000B7970"/>
    <w:rsid w:val="000C757E"/>
    <w:rsid w:val="000D2419"/>
    <w:rsid w:val="000D261D"/>
    <w:rsid w:val="000D3FAA"/>
    <w:rsid w:val="000D7C2A"/>
    <w:rsid w:val="000E0B88"/>
    <w:rsid w:val="000E5E93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589F"/>
    <w:rsid w:val="00176932"/>
    <w:rsid w:val="00177443"/>
    <w:rsid w:val="00184676"/>
    <w:rsid w:val="0019325A"/>
    <w:rsid w:val="001964E3"/>
    <w:rsid w:val="001966F6"/>
    <w:rsid w:val="0019711E"/>
    <w:rsid w:val="001A4153"/>
    <w:rsid w:val="001A4D88"/>
    <w:rsid w:val="001B2557"/>
    <w:rsid w:val="001B292F"/>
    <w:rsid w:val="001B2FC0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3B9B"/>
    <w:rsid w:val="001D508A"/>
    <w:rsid w:val="001D6523"/>
    <w:rsid w:val="001D7A32"/>
    <w:rsid w:val="001E2CEB"/>
    <w:rsid w:val="001E34A2"/>
    <w:rsid w:val="001E5CDC"/>
    <w:rsid w:val="001F2714"/>
    <w:rsid w:val="00201044"/>
    <w:rsid w:val="00201B27"/>
    <w:rsid w:val="00202526"/>
    <w:rsid w:val="002025F9"/>
    <w:rsid w:val="0021181A"/>
    <w:rsid w:val="00211A9C"/>
    <w:rsid w:val="00213A24"/>
    <w:rsid w:val="002221F6"/>
    <w:rsid w:val="00232113"/>
    <w:rsid w:val="00234960"/>
    <w:rsid w:val="0023586A"/>
    <w:rsid w:val="002435C2"/>
    <w:rsid w:val="0024541B"/>
    <w:rsid w:val="00246D99"/>
    <w:rsid w:val="00251133"/>
    <w:rsid w:val="00253C12"/>
    <w:rsid w:val="002546FC"/>
    <w:rsid w:val="00262D20"/>
    <w:rsid w:val="00262EF5"/>
    <w:rsid w:val="0026369D"/>
    <w:rsid w:val="002641F9"/>
    <w:rsid w:val="002700AE"/>
    <w:rsid w:val="00270DCD"/>
    <w:rsid w:val="00272A2A"/>
    <w:rsid w:val="00274B3B"/>
    <w:rsid w:val="00284246"/>
    <w:rsid w:val="00284B55"/>
    <w:rsid w:val="00292BED"/>
    <w:rsid w:val="00294BFA"/>
    <w:rsid w:val="00295C00"/>
    <w:rsid w:val="0029630E"/>
    <w:rsid w:val="002A14AA"/>
    <w:rsid w:val="002A4C4C"/>
    <w:rsid w:val="002B350A"/>
    <w:rsid w:val="002B573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4709"/>
    <w:rsid w:val="00305A6C"/>
    <w:rsid w:val="00306842"/>
    <w:rsid w:val="003073B1"/>
    <w:rsid w:val="003106F2"/>
    <w:rsid w:val="00326355"/>
    <w:rsid w:val="00326A16"/>
    <w:rsid w:val="00326B54"/>
    <w:rsid w:val="003271B5"/>
    <w:rsid w:val="00327C89"/>
    <w:rsid w:val="00334C16"/>
    <w:rsid w:val="00335A13"/>
    <w:rsid w:val="00337D3F"/>
    <w:rsid w:val="003405C2"/>
    <w:rsid w:val="003425BB"/>
    <w:rsid w:val="003464C3"/>
    <w:rsid w:val="00352472"/>
    <w:rsid w:val="00355011"/>
    <w:rsid w:val="00355871"/>
    <w:rsid w:val="00363FB2"/>
    <w:rsid w:val="00366B50"/>
    <w:rsid w:val="003742B3"/>
    <w:rsid w:val="00381BB8"/>
    <w:rsid w:val="003863FE"/>
    <w:rsid w:val="00390D96"/>
    <w:rsid w:val="00396D55"/>
    <w:rsid w:val="003A00B0"/>
    <w:rsid w:val="003A04B8"/>
    <w:rsid w:val="003A288E"/>
    <w:rsid w:val="003B02C0"/>
    <w:rsid w:val="003B2F8F"/>
    <w:rsid w:val="003B5FC8"/>
    <w:rsid w:val="003C298C"/>
    <w:rsid w:val="003C2A02"/>
    <w:rsid w:val="003C4EE7"/>
    <w:rsid w:val="003C5427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360"/>
    <w:rsid w:val="003F7418"/>
    <w:rsid w:val="003F7B16"/>
    <w:rsid w:val="003F7C4C"/>
    <w:rsid w:val="004026E9"/>
    <w:rsid w:val="00406AEA"/>
    <w:rsid w:val="00406EBB"/>
    <w:rsid w:val="00415847"/>
    <w:rsid w:val="00416C55"/>
    <w:rsid w:val="00417117"/>
    <w:rsid w:val="00417655"/>
    <w:rsid w:val="004202F0"/>
    <w:rsid w:val="0042356B"/>
    <w:rsid w:val="00424CB4"/>
    <w:rsid w:val="00425A8D"/>
    <w:rsid w:val="00427A4D"/>
    <w:rsid w:val="00427C79"/>
    <w:rsid w:val="004304A7"/>
    <w:rsid w:val="004350BD"/>
    <w:rsid w:val="00435C10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53DFD"/>
    <w:rsid w:val="0046032C"/>
    <w:rsid w:val="00460FB8"/>
    <w:rsid w:val="00462C54"/>
    <w:rsid w:val="004630D9"/>
    <w:rsid w:val="004744A6"/>
    <w:rsid w:val="00474CB8"/>
    <w:rsid w:val="0047726F"/>
    <w:rsid w:val="004778E9"/>
    <w:rsid w:val="00487C82"/>
    <w:rsid w:val="00491BAC"/>
    <w:rsid w:val="0049568D"/>
    <w:rsid w:val="00495C91"/>
    <w:rsid w:val="004969B5"/>
    <w:rsid w:val="0049761C"/>
    <w:rsid w:val="004A3B71"/>
    <w:rsid w:val="004A737D"/>
    <w:rsid w:val="004A7C73"/>
    <w:rsid w:val="004B1D3D"/>
    <w:rsid w:val="004B27FB"/>
    <w:rsid w:val="004B48BB"/>
    <w:rsid w:val="004B56C0"/>
    <w:rsid w:val="004B5977"/>
    <w:rsid w:val="004C0797"/>
    <w:rsid w:val="004C1A4C"/>
    <w:rsid w:val="004C1C31"/>
    <w:rsid w:val="004C4FCA"/>
    <w:rsid w:val="004C7BBD"/>
    <w:rsid w:val="004C7E71"/>
    <w:rsid w:val="004D010E"/>
    <w:rsid w:val="004D2659"/>
    <w:rsid w:val="004D3575"/>
    <w:rsid w:val="004D5C1A"/>
    <w:rsid w:val="004D715B"/>
    <w:rsid w:val="004E0D90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17EA7"/>
    <w:rsid w:val="00520244"/>
    <w:rsid w:val="005211DE"/>
    <w:rsid w:val="00521A97"/>
    <w:rsid w:val="00526044"/>
    <w:rsid w:val="005311FC"/>
    <w:rsid w:val="005362F6"/>
    <w:rsid w:val="005415BD"/>
    <w:rsid w:val="00545AB1"/>
    <w:rsid w:val="0054653F"/>
    <w:rsid w:val="005537A7"/>
    <w:rsid w:val="005644CE"/>
    <w:rsid w:val="00567A83"/>
    <w:rsid w:val="00567AC3"/>
    <w:rsid w:val="005705BD"/>
    <w:rsid w:val="005720C5"/>
    <w:rsid w:val="00572426"/>
    <w:rsid w:val="005730E0"/>
    <w:rsid w:val="005751D4"/>
    <w:rsid w:val="00575430"/>
    <w:rsid w:val="00575E8C"/>
    <w:rsid w:val="005846D9"/>
    <w:rsid w:val="00594B91"/>
    <w:rsid w:val="005A1919"/>
    <w:rsid w:val="005A4F0A"/>
    <w:rsid w:val="005A51C5"/>
    <w:rsid w:val="005B5F5E"/>
    <w:rsid w:val="005B756E"/>
    <w:rsid w:val="005B76BD"/>
    <w:rsid w:val="005C31C1"/>
    <w:rsid w:val="005C4A4E"/>
    <w:rsid w:val="005C5F9D"/>
    <w:rsid w:val="005D5407"/>
    <w:rsid w:val="005D70A1"/>
    <w:rsid w:val="005E0A02"/>
    <w:rsid w:val="005E1BBE"/>
    <w:rsid w:val="005E3ED2"/>
    <w:rsid w:val="005E5319"/>
    <w:rsid w:val="005E77D8"/>
    <w:rsid w:val="005E78B7"/>
    <w:rsid w:val="005F2F04"/>
    <w:rsid w:val="005F33AB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79D2"/>
    <w:rsid w:val="00630FB2"/>
    <w:rsid w:val="00631B79"/>
    <w:rsid w:val="006337F5"/>
    <w:rsid w:val="00647060"/>
    <w:rsid w:val="00647905"/>
    <w:rsid w:val="006501EE"/>
    <w:rsid w:val="00654DC7"/>
    <w:rsid w:val="00655A4D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45AE"/>
    <w:rsid w:val="006879CB"/>
    <w:rsid w:val="0069114F"/>
    <w:rsid w:val="00694656"/>
    <w:rsid w:val="00697650"/>
    <w:rsid w:val="006979DD"/>
    <w:rsid w:val="006A24AD"/>
    <w:rsid w:val="006A6CED"/>
    <w:rsid w:val="006B04B0"/>
    <w:rsid w:val="006B2859"/>
    <w:rsid w:val="006B4E19"/>
    <w:rsid w:val="006B5ED1"/>
    <w:rsid w:val="006B67BB"/>
    <w:rsid w:val="006C00B5"/>
    <w:rsid w:val="006C4438"/>
    <w:rsid w:val="006C5216"/>
    <w:rsid w:val="006E4581"/>
    <w:rsid w:val="006E5643"/>
    <w:rsid w:val="006E5A8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4877"/>
    <w:rsid w:val="00716C82"/>
    <w:rsid w:val="00717487"/>
    <w:rsid w:val="00721F37"/>
    <w:rsid w:val="00724B36"/>
    <w:rsid w:val="0073101F"/>
    <w:rsid w:val="00735480"/>
    <w:rsid w:val="007355A7"/>
    <w:rsid w:val="007355D6"/>
    <w:rsid w:val="00741FED"/>
    <w:rsid w:val="007470EE"/>
    <w:rsid w:val="007505DC"/>
    <w:rsid w:val="007509B2"/>
    <w:rsid w:val="00754C69"/>
    <w:rsid w:val="007551AE"/>
    <w:rsid w:val="00756599"/>
    <w:rsid w:val="00757490"/>
    <w:rsid w:val="00761912"/>
    <w:rsid w:val="00764470"/>
    <w:rsid w:val="00764B8A"/>
    <w:rsid w:val="007744AA"/>
    <w:rsid w:val="00774ABD"/>
    <w:rsid w:val="007812A8"/>
    <w:rsid w:val="00781438"/>
    <w:rsid w:val="007821BB"/>
    <w:rsid w:val="00782CDA"/>
    <w:rsid w:val="00786515"/>
    <w:rsid w:val="007877EA"/>
    <w:rsid w:val="007911C2"/>
    <w:rsid w:val="007A007D"/>
    <w:rsid w:val="007A2127"/>
    <w:rsid w:val="007A7CEA"/>
    <w:rsid w:val="007B166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1AF9"/>
    <w:rsid w:val="007D4409"/>
    <w:rsid w:val="007D6AB4"/>
    <w:rsid w:val="007D73CB"/>
    <w:rsid w:val="007E10BA"/>
    <w:rsid w:val="007E7482"/>
    <w:rsid w:val="007F031F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55AA"/>
    <w:rsid w:val="00837FD5"/>
    <w:rsid w:val="008413AB"/>
    <w:rsid w:val="00841E56"/>
    <w:rsid w:val="008453DD"/>
    <w:rsid w:val="00845F43"/>
    <w:rsid w:val="008474CE"/>
    <w:rsid w:val="00853467"/>
    <w:rsid w:val="00854063"/>
    <w:rsid w:val="008554A2"/>
    <w:rsid w:val="008609A0"/>
    <w:rsid w:val="008621E1"/>
    <w:rsid w:val="00862A01"/>
    <w:rsid w:val="00862DDA"/>
    <w:rsid w:val="0086739A"/>
    <w:rsid w:val="00867D26"/>
    <w:rsid w:val="00875A26"/>
    <w:rsid w:val="00881156"/>
    <w:rsid w:val="00882DFE"/>
    <w:rsid w:val="00884E61"/>
    <w:rsid w:val="00885A21"/>
    <w:rsid w:val="00886E93"/>
    <w:rsid w:val="00892BA3"/>
    <w:rsid w:val="008968CB"/>
    <w:rsid w:val="008A34A5"/>
    <w:rsid w:val="008A3EC4"/>
    <w:rsid w:val="008B0C6F"/>
    <w:rsid w:val="008B288D"/>
    <w:rsid w:val="008B32E7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FF3"/>
    <w:rsid w:val="009018E5"/>
    <w:rsid w:val="00907B81"/>
    <w:rsid w:val="0091392A"/>
    <w:rsid w:val="009218B0"/>
    <w:rsid w:val="00921B80"/>
    <w:rsid w:val="009275BC"/>
    <w:rsid w:val="00931BD0"/>
    <w:rsid w:val="009361CE"/>
    <w:rsid w:val="00937EB0"/>
    <w:rsid w:val="00946E5C"/>
    <w:rsid w:val="0095402E"/>
    <w:rsid w:val="00954A77"/>
    <w:rsid w:val="009629F5"/>
    <w:rsid w:val="00964C50"/>
    <w:rsid w:val="00965D00"/>
    <w:rsid w:val="00971B0E"/>
    <w:rsid w:val="00973E20"/>
    <w:rsid w:val="00975605"/>
    <w:rsid w:val="00976D39"/>
    <w:rsid w:val="009904D8"/>
    <w:rsid w:val="009926A1"/>
    <w:rsid w:val="009A139D"/>
    <w:rsid w:val="009A2B69"/>
    <w:rsid w:val="009B1A85"/>
    <w:rsid w:val="009B4FF0"/>
    <w:rsid w:val="009B6572"/>
    <w:rsid w:val="009C0503"/>
    <w:rsid w:val="009C1F18"/>
    <w:rsid w:val="009C66F9"/>
    <w:rsid w:val="009C79BD"/>
    <w:rsid w:val="009D4974"/>
    <w:rsid w:val="009D7DD3"/>
    <w:rsid w:val="009E36DF"/>
    <w:rsid w:val="009E5ADC"/>
    <w:rsid w:val="009E6389"/>
    <w:rsid w:val="009F0471"/>
    <w:rsid w:val="009F1839"/>
    <w:rsid w:val="009F3058"/>
    <w:rsid w:val="009F3D09"/>
    <w:rsid w:val="009F50BC"/>
    <w:rsid w:val="009F6434"/>
    <w:rsid w:val="009F686B"/>
    <w:rsid w:val="00A009EA"/>
    <w:rsid w:val="00A01284"/>
    <w:rsid w:val="00A01C18"/>
    <w:rsid w:val="00A06226"/>
    <w:rsid w:val="00A11554"/>
    <w:rsid w:val="00A214AA"/>
    <w:rsid w:val="00A23A66"/>
    <w:rsid w:val="00A245D4"/>
    <w:rsid w:val="00A27B7E"/>
    <w:rsid w:val="00A31274"/>
    <w:rsid w:val="00A31A0E"/>
    <w:rsid w:val="00A3338B"/>
    <w:rsid w:val="00A33A58"/>
    <w:rsid w:val="00A33CED"/>
    <w:rsid w:val="00A35598"/>
    <w:rsid w:val="00A35D7F"/>
    <w:rsid w:val="00A37EA9"/>
    <w:rsid w:val="00A42325"/>
    <w:rsid w:val="00A43B08"/>
    <w:rsid w:val="00A45F54"/>
    <w:rsid w:val="00A467E8"/>
    <w:rsid w:val="00A47E9A"/>
    <w:rsid w:val="00A51466"/>
    <w:rsid w:val="00A5185E"/>
    <w:rsid w:val="00A5617B"/>
    <w:rsid w:val="00A65373"/>
    <w:rsid w:val="00A67ED0"/>
    <w:rsid w:val="00A7369C"/>
    <w:rsid w:val="00A77D79"/>
    <w:rsid w:val="00A84A9C"/>
    <w:rsid w:val="00A84D9D"/>
    <w:rsid w:val="00A8501F"/>
    <w:rsid w:val="00A86228"/>
    <w:rsid w:val="00A864DB"/>
    <w:rsid w:val="00A870B9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C1471"/>
    <w:rsid w:val="00AC3AB3"/>
    <w:rsid w:val="00AC49BC"/>
    <w:rsid w:val="00AC4E09"/>
    <w:rsid w:val="00AC5AD4"/>
    <w:rsid w:val="00AC6123"/>
    <w:rsid w:val="00AD1045"/>
    <w:rsid w:val="00AD3D64"/>
    <w:rsid w:val="00AD4106"/>
    <w:rsid w:val="00AD419E"/>
    <w:rsid w:val="00AE2161"/>
    <w:rsid w:val="00AF07E9"/>
    <w:rsid w:val="00AF118D"/>
    <w:rsid w:val="00AF2E7F"/>
    <w:rsid w:val="00AF3580"/>
    <w:rsid w:val="00AF4207"/>
    <w:rsid w:val="00AF6CE9"/>
    <w:rsid w:val="00B01B2F"/>
    <w:rsid w:val="00B049D4"/>
    <w:rsid w:val="00B120FC"/>
    <w:rsid w:val="00B13B3F"/>
    <w:rsid w:val="00B15DC6"/>
    <w:rsid w:val="00B1727D"/>
    <w:rsid w:val="00B17402"/>
    <w:rsid w:val="00B211BD"/>
    <w:rsid w:val="00B22B2E"/>
    <w:rsid w:val="00B23574"/>
    <w:rsid w:val="00B2502F"/>
    <w:rsid w:val="00B25B84"/>
    <w:rsid w:val="00B30F95"/>
    <w:rsid w:val="00B31172"/>
    <w:rsid w:val="00B325F6"/>
    <w:rsid w:val="00B3295E"/>
    <w:rsid w:val="00B340E8"/>
    <w:rsid w:val="00B36BFD"/>
    <w:rsid w:val="00B41235"/>
    <w:rsid w:val="00B443C6"/>
    <w:rsid w:val="00B4789F"/>
    <w:rsid w:val="00B50968"/>
    <w:rsid w:val="00B662D8"/>
    <w:rsid w:val="00B709F1"/>
    <w:rsid w:val="00B73F32"/>
    <w:rsid w:val="00B74AED"/>
    <w:rsid w:val="00B75F49"/>
    <w:rsid w:val="00B75FAA"/>
    <w:rsid w:val="00B8121E"/>
    <w:rsid w:val="00B9298F"/>
    <w:rsid w:val="00B92998"/>
    <w:rsid w:val="00B965FA"/>
    <w:rsid w:val="00BA1FCA"/>
    <w:rsid w:val="00BA3CC6"/>
    <w:rsid w:val="00BA7EBB"/>
    <w:rsid w:val="00BB219E"/>
    <w:rsid w:val="00BB38EF"/>
    <w:rsid w:val="00BB6B34"/>
    <w:rsid w:val="00BB70F4"/>
    <w:rsid w:val="00BB7299"/>
    <w:rsid w:val="00BB7A58"/>
    <w:rsid w:val="00BC04C2"/>
    <w:rsid w:val="00BC0C21"/>
    <w:rsid w:val="00BC19D8"/>
    <w:rsid w:val="00BC3C81"/>
    <w:rsid w:val="00BC42DC"/>
    <w:rsid w:val="00BC5E6C"/>
    <w:rsid w:val="00BC613D"/>
    <w:rsid w:val="00BC698D"/>
    <w:rsid w:val="00BD17AD"/>
    <w:rsid w:val="00BD4F0B"/>
    <w:rsid w:val="00BD54B0"/>
    <w:rsid w:val="00BE77E9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3A90"/>
    <w:rsid w:val="00C24286"/>
    <w:rsid w:val="00C26173"/>
    <w:rsid w:val="00C26C57"/>
    <w:rsid w:val="00C304A4"/>
    <w:rsid w:val="00C342B1"/>
    <w:rsid w:val="00C3555B"/>
    <w:rsid w:val="00C37074"/>
    <w:rsid w:val="00C44DF1"/>
    <w:rsid w:val="00C506F3"/>
    <w:rsid w:val="00C50BC2"/>
    <w:rsid w:val="00C51757"/>
    <w:rsid w:val="00C5587B"/>
    <w:rsid w:val="00C55EC4"/>
    <w:rsid w:val="00C5794D"/>
    <w:rsid w:val="00C57CF5"/>
    <w:rsid w:val="00C602CA"/>
    <w:rsid w:val="00C61F6D"/>
    <w:rsid w:val="00C672E3"/>
    <w:rsid w:val="00C70C89"/>
    <w:rsid w:val="00C72B0D"/>
    <w:rsid w:val="00C73165"/>
    <w:rsid w:val="00C82A54"/>
    <w:rsid w:val="00C8306C"/>
    <w:rsid w:val="00C83F73"/>
    <w:rsid w:val="00C851C8"/>
    <w:rsid w:val="00C85B49"/>
    <w:rsid w:val="00C911AD"/>
    <w:rsid w:val="00C954DB"/>
    <w:rsid w:val="00C97D1E"/>
    <w:rsid w:val="00CA1628"/>
    <w:rsid w:val="00CA590C"/>
    <w:rsid w:val="00CA749F"/>
    <w:rsid w:val="00CB17A2"/>
    <w:rsid w:val="00CB1C97"/>
    <w:rsid w:val="00CB6A3C"/>
    <w:rsid w:val="00CB7F81"/>
    <w:rsid w:val="00CC137F"/>
    <w:rsid w:val="00CD3727"/>
    <w:rsid w:val="00CD6DD9"/>
    <w:rsid w:val="00CE2AC2"/>
    <w:rsid w:val="00CE2AD2"/>
    <w:rsid w:val="00CE5339"/>
    <w:rsid w:val="00CF337C"/>
    <w:rsid w:val="00CF64B3"/>
    <w:rsid w:val="00D03E58"/>
    <w:rsid w:val="00D055EE"/>
    <w:rsid w:val="00D11EB0"/>
    <w:rsid w:val="00D21186"/>
    <w:rsid w:val="00D23E49"/>
    <w:rsid w:val="00D30150"/>
    <w:rsid w:val="00D327B6"/>
    <w:rsid w:val="00D344D5"/>
    <w:rsid w:val="00D36144"/>
    <w:rsid w:val="00D6500D"/>
    <w:rsid w:val="00D65066"/>
    <w:rsid w:val="00D65486"/>
    <w:rsid w:val="00D72028"/>
    <w:rsid w:val="00D77475"/>
    <w:rsid w:val="00D80B06"/>
    <w:rsid w:val="00D81DDE"/>
    <w:rsid w:val="00D83AFD"/>
    <w:rsid w:val="00D9207A"/>
    <w:rsid w:val="00D9380C"/>
    <w:rsid w:val="00DA13DE"/>
    <w:rsid w:val="00DA13DF"/>
    <w:rsid w:val="00DA5109"/>
    <w:rsid w:val="00DA589E"/>
    <w:rsid w:val="00DB5A09"/>
    <w:rsid w:val="00DC3D96"/>
    <w:rsid w:val="00DD08B9"/>
    <w:rsid w:val="00DD0B8B"/>
    <w:rsid w:val="00DD1B05"/>
    <w:rsid w:val="00DD24AD"/>
    <w:rsid w:val="00DD72AA"/>
    <w:rsid w:val="00DE3F2D"/>
    <w:rsid w:val="00DE522C"/>
    <w:rsid w:val="00DE54D8"/>
    <w:rsid w:val="00DF3765"/>
    <w:rsid w:val="00DF459B"/>
    <w:rsid w:val="00E00BCC"/>
    <w:rsid w:val="00E00C7B"/>
    <w:rsid w:val="00E0180E"/>
    <w:rsid w:val="00E03071"/>
    <w:rsid w:val="00E14BF3"/>
    <w:rsid w:val="00E17BD9"/>
    <w:rsid w:val="00E17D4E"/>
    <w:rsid w:val="00E2679F"/>
    <w:rsid w:val="00E326D0"/>
    <w:rsid w:val="00E33F8C"/>
    <w:rsid w:val="00E35CF0"/>
    <w:rsid w:val="00E3673C"/>
    <w:rsid w:val="00E36E34"/>
    <w:rsid w:val="00E3755F"/>
    <w:rsid w:val="00E37F4E"/>
    <w:rsid w:val="00E401D1"/>
    <w:rsid w:val="00E40583"/>
    <w:rsid w:val="00E40AD5"/>
    <w:rsid w:val="00E42795"/>
    <w:rsid w:val="00E43C8F"/>
    <w:rsid w:val="00E440E2"/>
    <w:rsid w:val="00E449E9"/>
    <w:rsid w:val="00E60024"/>
    <w:rsid w:val="00E6098C"/>
    <w:rsid w:val="00E61A8E"/>
    <w:rsid w:val="00E61B8F"/>
    <w:rsid w:val="00E61F9E"/>
    <w:rsid w:val="00E63B58"/>
    <w:rsid w:val="00E641FE"/>
    <w:rsid w:val="00E663C0"/>
    <w:rsid w:val="00E7269F"/>
    <w:rsid w:val="00E72FDD"/>
    <w:rsid w:val="00E75025"/>
    <w:rsid w:val="00E76C12"/>
    <w:rsid w:val="00E7735D"/>
    <w:rsid w:val="00E77507"/>
    <w:rsid w:val="00E80BE6"/>
    <w:rsid w:val="00E820A2"/>
    <w:rsid w:val="00E84CB9"/>
    <w:rsid w:val="00E90355"/>
    <w:rsid w:val="00E904FB"/>
    <w:rsid w:val="00E9136F"/>
    <w:rsid w:val="00E94751"/>
    <w:rsid w:val="00E95548"/>
    <w:rsid w:val="00E9776E"/>
    <w:rsid w:val="00EA2059"/>
    <w:rsid w:val="00EA2FEE"/>
    <w:rsid w:val="00EA3986"/>
    <w:rsid w:val="00EA438A"/>
    <w:rsid w:val="00EB0D5F"/>
    <w:rsid w:val="00EB72FB"/>
    <w:rsid w:val="00EC1573"/>
    <w:rsid w:val="00EC1A7E"/>
    <w:rsid w:val="00EC24BC"/>
    <w:rsid w:val="00EC6849"/>
    <w:rsid w:val="00ED1475"/>
    <w:rsid w:val="00ED6580"/>
    <w:rsid w:val="00ED6F86"/>
    <w:rsid w:val="00ED7EAB"/>
    <w:rsid w:val="00EE1CB4"/>
    <w:rsid w:val="00EF296C"/>
    <w:rsid w:val="00EF79FB"/>
    <w:rsid w:val="00F0304C"/>
    <w:rsid w:val="00F07C85"/>
    <w:rsid w:val="00F11006"/>
    <w:rsid w:val="00F11C36"/>
    <w:rsid w:val="00F15622"/>
    <w:rsid w:val="00F15BBD"/>
    <w:rsid w:val="00F22F8B"/>
    <w:rsid w:val="00F313E5"/>
    <w:rsid w:val="00F318C9"/>
    <w:rsid w:val="00F32646"/>
    <w:rsid w:val="00F334E1"/>
    <w:rsid w:val="00F359B7"/>
    <w:rsid w:val="00F40112"/>
    <w:rsid w:val="00F425A6"/>
    <w:rsid w:val="00F5400E"/>
    <w:rsid w:val="00F60E9B"/>
    <w:rsid w:val="00F61B06"/>
    <w:rsid w:val="00F64B99"/>
    <w:rsid w:val="00F65241"/>
    <w:rsid w:val="00F656AE"/>
    <w:rsid w:val="00F70BFA"/>
    <w:rsid w:val="00F72CFE"/>
    <w:rsid w:val="00F82F1F"/>
    <w:rsid w:val="00F85C72"/>
    <w:rsid w:val="00F85DEF"/>
    <w:rsid w:val="00F951E0"/>
    <w:rsid w:val="00FA42C9"/>
    <w:rsid w:val="00FA522B"/>
    <w:rsid w:val="00FB765A"/>
    <w:rsid w:val="00FC0018"/>
    <w:rsid w:val="00FC0DAB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AD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83AD3-48DD-48D1-8563-4E246BA7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23</cp:revision>
  <cp:lastPrinted>2020-03-11T13:02:00Z</cp:lastPrinted>
  <dcterms:created xsi:type="dcterms:W3CDTF">2019-03-20T11:43:00Z</dcterms:created>
  <dcterms:modified xsi:type="dcterms:W3CDTF">2022-03-03T05:33:00Z</dcterms:modified>
</cp:coreProperties>
</file>